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97F1C" w:rsidRPr="00597F1C" w:rsidRDefault="00597F1C" w:rsidP="00597F1C">
      <w:r w:rsidRPr="00597F1C">
        <w:rPr>
          <w:rFonts w:hint="eastAsia"/>
        </w:rPr>
        <w:t>各参展单位：欢迎您的光临！</w:t>
      </w:r>
    </w:p>
    <w:p w:rsidR="00597F1C" w:rsidRPr="00597F1C" w:rsidRDefault="00597F1C" w:rsidP="00597F1C">
      <w:pPr>
        <w:rPr>
          <w:rFonts w:hint="eastAsia"/>
        </w:rPr>
      </w:pPr>
      <w:r w:rsidRPr="00597F1C">
        <w:rPr>
          <w:rFonts w:hint="eastAsia"/>
        </w:rPr>
        <w:t>为确保所有参展商的各项工作顺利进行，展馆特制作此《参展指南》，请各参展单位务必仔细阅读</w:t>
      </w:r>
      <w:r w:rsidRPr="00597F1C">
        <w:rPr>
          <w:rFonts w:hint="eastAsia"/>
        </w:rPr>
        <w:t>, </w:t>
      </w:r>
      <w:r w:rsidRPr="00597F1C">
        <w:rPr>
          <w:rFonts w:hint="eastAsia"/>
        </w:rPr>
        <w:t>本展览手册将帮助您顺利完成展览前后的各项工作。</w:t>
      </w:r>
    </w:p>
    <w:p w:rsidR="00597F1C" w:rsidRPr="00597F1C" w:rsidRDefault="00597F1C" w:rsidP="00597F1C">
      <w:pPr>
        <w:rPr>
          <w:rFonts w:hint="eastAsia"/>
        </w:rPr>
      </w:pPr>
      <w:r w:rsidRPr="00597F1C">
        <w:rPr>
          <w:rFonts w:hint="eastAsia"/>
        </w:rPr>
        <w:t>本手册的有关服务项目并不完全包括主承办单位的所有服务。展商应遵守各协议条款与规定，任何修改意见都必须以书面形式提交主办单位由其签字确认，主办单位赋有全权对上述条款和规定进行诠释、制定至修改。主办单位有权处理本手册未能述及之一切情况。展商在参展后，应遵守本手册的相关规定。</w:t>
      </w:r>
    </w:p>
    <w:p w:rsidR="00597F1C" w:rsidRPr="00597F1C" w:rsidRDefault="00597F1C" w:rsidP="00597F1C">
      <w:pPr>
        <w:rPr>
          <w:rFonts w:hint="eastAsia"/>
        </w:rPr>
      </w:pPr>
      <w:r w:rsidRPr="00597F1C">
        <w:rPr>
          <w:rFonts w:hint="eastAsia"/>
        </w:rPr>
        <w:t>一、展会秩序及规则</w:t>
      </w:r>
    </w:p>
    <w:p w:rsidR="00597F1C" w:rsidRPr="00597F1C" w:rsidRDefault="00597F1C" w:rsidP="00597F1C">
      <w:pPr>
        <w:rPr>
          <w:rFonts w:hint="eastAsia"/>
        </w:rPr>
      </w:pPr>
      <w:r w:rsidRPr="00597F1C">
        <w:rPr>
          <w:rFonts w:hint="eastAsia"/>
        </w:rPr>
        <w:t>展厅管理制度</w:t>
      </w:r>
    </w:p>
    <w:p w:rsidR="00597F1C" w:rsidRPr="00597F1C" w:rsidRDefault="00597F1C" w:rsidP="00597F1C">
      <w:pPr>
        <w:rPr>
          <w:rFonts w:hint="eastAsia"/>
        </w:rPr>
      </w:pPr>
      <w:r w:rsidRPr="00597F1C">
        <w:rPr>
          <w:rFonts w:hint="eastAsia"/>
        </w:rPr>
        <w:t>1.</w:t>
      </w:r>
      <w:r w:rsidRPr="00597F1C">
        <w:t> </w:t>
      </w:r>
      <w:r w:rsidRPr="00597F1C">
        <w:rPr>
          <w:rFonts w:hint="eastAsia"/>
        </w:rPr>
        <w:t>严禁在场馆内吸烟。</w:t>
      </w:r>
    </w:p>
    <w:p w:rsidR="00597F1C" w:rsidRPr="00597F1C" w:rsidRDefault="00597F1C" w:rsidP="00597F1C">
      <w:pPr>
        <w:rPr>
          <w:rFonts w:hint="eastAsia"/>
        </w:rPr>
      </w:pPr>
      <w:r w:rsidRPr="00597F1C">
        <w:rPr>
          <w:rFonts w:hint="eastAsia"/>
        </w:rPr>
        <w:t>2.</w:t>
      </w:r>
      <w:r w:rsidRPr="00597F1C">
        <w:t> </w:t>
      </w:r>
      <w:r w:rsidRPr="00597F1C">
        <w:rPr>
          <w:rFonts w:hint="eastAsia"/>
        </w:rPr>
        <w:t>未经许可不得在墙面、柱子、地面、展架、展具上使用胶水和双面胶等，也不能使用即时贴文字或有色笔直接书写。如需粘贴宣传品，可使用透明胶带等不易损坏展具的物品。而确需使用不干胶、双面胶等不易清洁的物品时，须事先报展厅管理方批准，但撤展时必须清理干净。</w:t>
      </w:r>
    </w:p>
    <w:p w:rsidR="00597F1C" w:rsidRPr="00597F1C" w:rsidRDefault="00597F1C" w:rsidP="00597F1C">
      <w:pPr>
        <w:rPr>
          <w:rFonts w:hint="eastAsia"/>
        </w:rPr>
      </w:pPr>
      <w:r w:rsidRPr="00597F1C">
        <w:rPr>
          <w:rFonts w:hint="eastAsia"/>
        </w:rPr>
        <w:t>3.</w:t>
      </w:r>
      <w:r w:rsidRPr="00597F1C">
        <w:t>  </w:t>
      </w:r>
      <w:r w:rsidRPr="00597F1C">
        <w:rPr>
          <w:rFonts w:hint="eastAsia"/>
        </w:rPr>
        <w:t>不得在地面和墙面上打洞、钉钉子。</w:t>
      </w:r>
    </w:p>
    <w:p w:rsidR="00597F1C" w:rsidRPr="00597F1C" w:rsidRDefault="00597F1C" w:rsidP="00597F1C">
      <w:pPr>
        <w:rPr>
          <w:rFonts w:hint="eastAsia"/>
        </w:rPr>
      </w:pPr>
      <w:r w:rsidRPr="00597F1C">
        <w:rPr>
          <w:rFonts w:hint="eastAsia"/>
        </w:rPr>
        <w:t>4.</w:t>
      </w:r>
      <w:r w:rsidRPr="00597F1C">
        <w:t>  </w:t>
      </w:r>
      <w:r w:rsidRPr="00597F1C">
        <w:rPr>
          <w:rFonts w:hint="eastAsia"/>
        </w:rPr>
        <w:t>不得直接在墙面、地面上拖移物品。</w:t>
      </w:r>
    </w:p>
    <w:p w:rsidR="00597F1C" w:rsidRPr="00597F1C" w:rsidRDefault="00597F1C" w:rsidP="00597F1C">
      <w:pPr>
        <w:rPr>
          <w:rFonts w:hint="eastAsia"/>
        </w:rPr>
      </w:pPr>
      <w:r w:rsidRPr="00597F1C">
        <w:rPr>
          <w:rFonts w:hint="eastAsia"/>
        </w:rPr>
        <w:t>5.</w:t>
      </w:r>
      <w:r w:rsidRPr="00597F1C">
        <w:t>  </w:t>
      </w:r>
      <w:r w:rsidRPr="00597F1C">
        <w:rPr>
          <w:rFonts w:hint="eastAsia"/>
        </w:rPr>
        <w:t>不得损坏场馆内任何设施设备。</w:t>
      </w:r>
    </w:p>
    <w:p w:rsidR="00597F1C" w:rsidRPr="00597F1C" w:rsidRDefault="00597F1C" w:rsidP="00597F1C">
      <w:pPr>
        <w:rPr>
          <w:rFonts w:hint="eastAsia"/>
        </w:rPr>
      </w:pPr>
      <w:r w:rsidRPr="00597F1C">
        <w:rPr>
          <w:rFonts w:hint="eastAsia"/>
        </w:rPr>
        <w:t>6.</w:t>
      </w:r>
      <w:r w:rsidRPr="00597F1C">
        <w:t>  </w:t>
      </w:r>
      <w:r w:rsidRPr="00597F1C">
        <w:rPr>
          <w:rFonts w:hint="eastAsia"/>
        </w:rPr>
        <w:t>不得损坏场馆任何配电设施。</w:t>
      </w:r>
    </w:p>
    <w:p w:rsidR="00597F1C" w:rsidRPr="00597F1C" w:rsidRDefault="00597F1C" w:rsidP="00597F1C">
      <w:pPr>
        <w:rPr>
          <w:rFonts w:hint="eastAsia"/>
        </w:rPr>
      </w:pPr>
      <w:r w:rsidRPr="00597F1C">
        <w:rPr>
          <w:rFonts w:hint="eastAsia"/>
        </w:rPr>
        <w:t>7.</w:t>
      </w:r>
      <w:r w:rsidRPr="00597F1C">
        <w:t>  </w:t>
      </w:r>
      <w:r w:rsidRPr="00597F1C">
        <w:rPr>
          <w:rFonts w:hint="eastAsia"/>
        </w:rPr>
        <w:t>未经我方同意，不能在展厅公共区域内悬挂或张贴任何宣传广告，也不能在展厅的任何一面进行挂、吊、贴等装饰。租用范围内的装饰高度分别为：</w:t>
      </w:r>
      <w:r w:rsidRPr="00597F1C">
        <w:rPr>
          <w:rFonts w:hint="eastAsia"/>
        </w:rPr>
        <w:t>A</w:t>
      </w:r>
      <w:r w:rsidRPr="00597F1C">
        <w:rPr>
          <w:rFonts w:hint="eastAsia"/>
        </w:rPr>
        <w:t>馆号馆一层不超过</w:t>
      </w:r>
      <w:r w:rsidRPr="00597F1C">
        <w:rPr>
          <w:rFonts w:hint="eastAsia"/>
        </w:rPr>
        <w:t>6</w:t>
      </w:r>
      <w:r w:rsidRPr="00597F1C">
        <w:rPr>
          <w:rFonts w:hint="eastAsia"/>
        </w:rPr>
        <w:t>米，二层不超过</w:t>
      </w:r>
      <w:r w:rsidRPr="00597F1C">
        <w:rPr>
          <w:rFonts w:hint="eastAsia"/>
        </w:rPr>
        <w:t>6</w:t>
      </w:r>
      <w:r w:rsidRPr="00597F1C">
        <w:rPr>
          <w:rFonts w:hint="eastAsia"/>
        </w:rPr>
        <w:t>米（东侧不超过</w:t>
      </w:r>
      <w:r w:rsidRPr="00597F1C">
        <w:rPr>
          <w:rFonts w:hint="eastAsia"/>
        </w:rPr>
        <w:t>2.5</w:t>
      </w:r>
      <w:r w:rsidRPr="00597F1C">
        <w:rPr>
          <w:rFonts w:hint="eastAsia"/>
        </w:rPr>
        <w:t>米</w:t>
      </w:r>
      <w:r w:rsidRPr="00597F1C">
        <w:rPr>
          <w:rFonts w:hint="eastAsia"/>
        </w:rPr>
        <w:t>,</w:t>
      </w:r>
      <w:r w:rsidRPr="00597F1C">
        <w:rPr>
          <w:rFonts w:hint="eastAsia"/>
        </w:rPr>
        <w:t>西侧不超过</w:t>
      </w:r>
      <w:r w:rsidRPr="00597F1C">
        <w:rPr>
          <w:rFonts w:hint="eastAsia"/>
        </w:rPr>
        <w:t>3.5</w:t>
      </w:r>
      <w:r w:rsidRPr="00597F1C">
        <w:rPr>
          <w:rFonts w:hint="eastAsia"/>
        </w:rPr>
        <w:t>）；</w:t>
      </w:r>
      <w:r w:rsidRPr="00597F1C">
        <w:rPr>
          <w:rFonts w:hint="eastAsia"/>
        </w:rPr>
        <w:t>B</w:t>
      </w:r>
      <w:r w:rsidRPr="00597F1C">
        <w:rPr>
          <w:rFonts w:hint="eastAsia"/>
        </w:rPr>
        <w:t>馆地下二层不超过</w:t>
      </w:r>
      <w:r w:rsidRPr="00597F1C">
        <w:rPr>
          <w:rFonts w:hint="eastAsia"/>
        </w:rPr>
        <w:t>6</w:t>
      </w:r>
      <w:r w:rsidRPr="00597F1C">
        <w:rPr>
          <w:rFonts w:hint="eastAsia"/>
        </w:rPr>
        <w:t>米；</w:t>
      </w:r>
      <w:r w:rsidRPr="00597F1C">
        <w:rPr>
          <w:rFonts w:hint="eastAsia"/>
        </w:rPr>
        <w:t>B</w:t>
      </w:r>
      <w:r w:rsidRPr="00597F1C">
        <w:rPr>
          <w:rFonts w:hint="eastAsia"/>
        </w:rPr>
        <w:t>馆一层不超过</w:t>
      </w:r>
      <w:r w:rsidRPr="00597F1C">
        <w:rPr>
          <w:rFonts w:hint="eastAsia"/>
        </w:rPr>
        <w:t>6</w:t>
      </w:r>
      <w:r w:rsidRPr="00597F1C">
        <w:rPr>
          <w:rFonts w:hint="eastAsia"/>
        </w:rPr>
        <w:t>米；门厅处不超过</w:t>
      </w:r>
      <w:r w:rsidRPr="00597F1C">
        <w:rPr>
          <w:rFonts w:hint="eastAsia"/>
        </w:rPr>
        <w:t>3</w:t>
      </w:r>
      <w:r w:rsidRPr="00597F1C">
        <w:rPr>
          <w:rFonts w:hint="eastAsia"/>
        </w:rPr>
        <w:t>米，二三层不超过</w:t>
      </w:r>
      <w:r w:rsidRPr="00597F1C">
        <w:rPr>
          <w:rFonts w:hint="eastAsia"/>
        </w:rPr>
        <w:t>4</w:t>
      </w:r>
      <w:r w:rsidRPr="00597F1C">
        <w:rPr>
          <w:rFonts w:hint="eastAsia"/>
        </w:rPr>
        <w:t>米；四层东北角展区不超过</w:t>
      </w:r>
      <w:r w:rsidRPr="00597F1C">
        <w:rPr>
          <w:rFonts w:hint="eastAsia"/>
        </w:rPr>
        <w:t>4</w:t>
      </w:r>
      <w:r w:rsidRPr="00597F1C">
        <w:rPr>
          <w:rFonts w:hint="eastAsia"/>
        </w:rPr>
        <w:t>米，其余三个展区不超过</w:t>
      </w:r>
      <w:r w:rsidRPr="00597F1C">
        <w:rPr>
          <w:rFonts w:hint="eastAsia"/>
        </w:rPr>
        <w:t>5m</w:t>
      </w:r>
      <w:r w:rsidRPr="00597F1C">
        <w:rPr>
          <w:rFonts w:hint="eastAsia"/>
        </w:rPr>
        <w:t>（中空部分除外），超过规定高度的，需事先向展厅管理方提出申请。</w:t>
      </w:r>
    </w:p>
    <w:p w:rsidR="00597F1C" w:rsidRPr="00597F1C" w:rsidRDefault="00597F1C" w:rsidP="00597F1C">
      <w:pPr>
        <w:rPr>
          <w:rFonts w:hint="eastAsia"/>
        </w:rPr>
      </w:pPr>
      <w:r w:rsidRPr="00597F1C">
        <w:rPr>
          <w:rFonts w:hint="eastAsia"/>
        </w:rPr>
        <w:t>8.</w:t>
      </w:r>
      <w:r w:rsidRPr="00597F1C">
        <w:t>  </w:t>
      </w:r>
      <w:r w:rsidRPr="00597F1C">
        <w:rPr>
          <w:rFonts w:hint="eastAsia"/>
        </w:rPr>
        <w:t>不能用刀在桌子上面直接刻制东西，不得站在桌子或折椅上布展，不许自行装拆展架。</w:t>
      </w:r>
    </w:p>
    <w:p w:rsidR="00597F1C" w:rsidRPr="00597F1C" w:rsidRDefault="00597F1C" w:rsidP="00597F1C">
      <w:pPr>
        <w:rPr>
          <w:rFonts w:hint="eastAsia"/>
        </w:rPr>
      </w:pPr>
      <w:r w:rsidRPr="00597F1C">
        <w:rPr>
          <w:rFonts w:hint="eastAsia"/>
        </w:rPr>
        <w:t>9.</w:t>
      </w:r>
      <w:r w:rsidRPr="00597F1C">
        <w:t>  </w:t>
      </w:r>
      <w:r w:rsidRPr="00597F1C">
        <w:rPr>
          <w:rFonts w:hint="eastAsia"/>
        </w:rPr>
        <w:t>未经许可不能擅自引接电源、水源、电话等。</w:t>
      </w:r>
    </w:p>
    <w:p w:rsidR="00597F1C" w:rsidRPr="00597F1C" w:rsidRDefault="00597F1C" w:rsidP="00597F1C">
      <w:pPr>
        <w:rPr>
          <w:rFonts w:hint="eastAsia"/>
        </w:rPr>
      </w:pPr>
      <w:r w:rsidRPr="00597F1C">
        <w:rPr>
          <w:rFonts w:hint="eastAsia"/>
        </w:rPr>
        <w:t>10.</w:t>
      </w:r>
      <w:r w:rsidRPr="00597F1C">
        <w:t>             </w:t>
      </w:r>
      <w:r w:rsidRPr="00597F1C">
        <w:rPr>
          <w:rFonts w:hint="eastAsia"/>
        </w:rPr>
        <w:t>特殊展位不能在展厅内进行初级施工。展厅内严禁使用易燃易爆物品，如：油漆、香蕉水、松香水、可燃性万能胶等；也不得使用电刨或高压气泵等超大功率的机器。如确需使用，须事先提出书面申请，并说明所使用物品的名称、施工时间、施工区域及拟采用的安全措施等，经我方同意后方可实施。特殊展位需自备</w:t>
      </w:r>
      <w:r w:rsidRPr="00597F1C">
        <w:rPr>
          <w:rFonts w:hint="eastAsia"/>
        </w:rPr>
        <w:t>2</w:t>
      </w:r>
      <w:r w:rsidRPr="00597F1C">
        <w:rPr>
          <w:rFonts w:hint="eastAsia"/>
        </w:rPr>
        <w:t>个灭火器。</w:t>
      </w:r>
    </w:p>
    <w:p w:rsidR="00597F1C" w:rsidRPr="00597F1C" w:rsidRDefault="00597F1C" w:rsidP="00597F1C">
      <w:pPr>
        <w:rPr>
          <w:rFonts w:hint="eastAsia"/>
        </w:rPr>
      </w:pPr>
      <w:r w:rsidRPr="00597F1C">
        <w:rPr>
          <w:rFonts w:hint="eastAsia"/>
        </w:rPr>
        <w:t>11.</w:t>
      </w:r>
      <w:r w:rsidRPr="00597F1C">
        <w:t>             </w:t>
      </w:r>
      <w:r w:rsidRPr="00597F1C">
        <w:rPr>
          <w:rFonts w:hint="eastAsia"/>
        </w:rPr>
        <w:t>严禁用自动扶梯、客梯搬运货物。</w:t>
      </w:r>
    </w:p>
    <w:p w:rsidR="00597F1C" w:rsidRPr="00597F1C" w:rsidRDefault="00597F1C" w:rsidP="00597F1C">
      <w:pPr>
        <w:rPr>
          <w:rFonts w:hint="eastAsia"/>
        </w:rPr>
      </w:pPr>
      <w:r w:rsidRPr="00597F1C">
        <w:rPr>
          <w:rFonts w:hint="eastAsia"/>
        </w:rPr>
        <w:t>12.</w:t>
      </w:r>
      <w:r w:rsidRPr="00597F1C">
        <w:t>             </w:t>
      </w:r>
      <w:r w:rsidRPr="00597F1C">
        <w:rPr>
          <w:rFonts w:hint="eastAsia"/>
        </w:rPr>
        <w:t>未经展厅管理方许可，不得擅自携带与我展厅相同或相似的展具、展架或桌椅进入展厅内。</w:t>
      </w:r>
    </w:p>
    <w:p w:rsidR="00597F1C" w:rsidRPr="00597F1C" w:rsidRDefault="00597F1C" w:rsidP="00597F1C">
      <w:pPr>
        <w:rPr>
          <w:rFonts w:hint="eastAsia"/>
        </w:rPr>
      </w:pPr>
      <w:r w:rsidRPr="00597F1C">
        <w:rPr>
          <w:rFonts w:hint="eastAsia"/>
        </w:rPr>
        <w:t>如有违反上述规定的行为，我们将分别作出如下处理：</w:t>
      </w:r>
    </w:p>
    <w:p w:rsidR="00597F1C" w:rsidRPr="00597F1C" w:rsidRDefault="00597F1C" w:rsidP="00597F1C">
      <w:pPr>
        <w:rPr>
          <w:rFonts w:hint="eastAsia"/>
        </w:rPr>
      </w:pPr>
      <w:r w:rsidRPr="00597F1C">
        <w:rPr>
          <w:rFonts w:hint="eastAsia"/>
        </w:rPr>
        <w:t>1.</w:t>
      </w:r>
      <w:r w:rsidRPr="00597F1C">
        <w:t>    </w:t>
      </w:r>
      <w:r w:rsidRPr="00597F1C">
        <w:rPr>
          <w:rFonts w:hint="eastAsia"/>
        </w:rPr>
        <w:t>违反第</w:t>
      </w:r>
      <w:r w:rsidRPr="00597F1C">
        <w:rPr>
          <w:rFonts w:hint="eastAsia"/>
        </w:rPr>
        <w:t>1</w:t>
      </w:r>
      <w:r w:rsidRPr="00597F1C">
        <w:rPr>
          <w:rFonts w:hint="eastAsia"/>
        </w:rPr>
        <w:t>条规定者，每次分别罚款</w:t>
      </w:r>
      <w:r w:rsidRPr="00597F1C">
        <w:rPr>
          <w:rFonts w:hint="eastAsia"/>
        </w:rPr>
        <w:t>50</w:t>
      </w:r>
      <w:r w:rsidRPr="00597F1C">
        <w:rPr>
          <w:rFonts w:hint="eastAsia"/>
        </w:rPr>
        <w:t>元。</w:t>
      </w:r>
    </w:p>
    <w:p w:rsidR="00597F1C" w:rsidRPr="00597F1C" w:rsidRDefault="00597F1C" w:rsidP="00597F1C">
      <w:pPr>
        <w:rPr>
          <w:rFonts w:hint="eastAsia"/>
        </w:rPr>
      </w:pPr>
      <w:r w:rsidRPr="00597F1C">
        <w:rPr>
          <w:rFonts w:hint="eastAsia"/>
        </w:rPr>
        <w:t>2.</w:t>
      </w:r>
      <w:r w:rsidRPr="00597F1C">
        <w:t>    </w:t>
      </w:r>
      <w:r w:rsidRPr="00597F1C">
        <w:rPr>
          <w:rFonts w:hint="eastAsia"/>
        </w:rPr>
        <w:t>违反第</w:t>
      </w:r>
      <w:r w:rsidRPr="00597F1C">
        <w:rPr>
          <w:rFonts w:hint="eastAsia"/>
        </w:rPr>
        <w:t>2</w:t>
      </w:r>
      <w:r w:rsidRPr="00597F1C">
        <w:rPr>
          <w:rFonts w:hint="eastAsia"/>
        </w:rPr>
        <w:t>条规定者，长</w:t>
      </w:r>
      <w:r w:rsidRPr="00597F1C">
        <w:rPr>
          <w:rFonts w:hint="eastAsia"/>
        </w:rPr>
        <w:t>1</w:t>
      </w:r>
      <w:r w:rsidRPr="00597F1C">
        <w:rPr>
          <w:rFonts w:hint="eastAsia"/>
        </w:rPr>
        <w:t>米或面积</w:t>
      </w:r>
      <w:r w:rsidRPr="00597F1C">
        <w:rPr>
          <w:rFonts w:hint="eastAsia"/>
        </w:rPr>
        <w:t>0.25</w:t>
      </w:r>
      <w:r w:rsidRPr="00597F1C">
        <w:rPr>
          <w:rFonts w:hint="eastAsia"/>
        </w:rPr>
        <w:t>平方米及以下扣</w:t>
      </w:r>
      <w:r w:rsidRPr="00597F1C">
        <w:rPr>
          <w:rFonts w:hint="eastAsia"/>
        </w:rPr>
        <w:t>100</w:t>
      </w:r>
      <w:r w:rsidRPr="00597F1C">
        <w:rPr>
          <w:rFonts w:hint="eastAsia"/>
        </w:rPr>
        <w:t>元，超出</w:t>
      </w:r>
      <w:r w:rsidRPr="00597F1C">
        <w:rPr>
          <w:rFonts w:hint="eastAsia"/>
        </w:rPr>
        <w:t>1</w:t>
      </w:r>
      <w:r w:rsidRPr="00597F1C">
        <w:rPr>
          <w:rFonts w:hint="eastAsia"/>
        </w:rPr>
        <w:t>米或</w:t>
      </w:r>
      <w:r w:rsidRPr="00597F1C">
        <w:rPr>
          <w:rFonts w:hint="eastAsia"/>
        </w:rPr>
        <w:t>2</w:t>
      </w:r>
      <w:r w:rsidRPr="00597F1C">
        <w:rPr>
          <w:rFonts w:hint="eastAsia"/>
        </w:rPr>
        <w:t>米及以内按</w:t>
      </w:r>
      <w:r w:rsidRPr="00597F1C">
        <w:rPr>
          <w:rFonts w:hint="eastAsia"/>
        </w:rPr>
        <w:t>2</w:t>
      </w:r>
      <w:r w:rsidRPr="00597F1C">
        <w:rPr>
          <w:rFonts w:hint="eastAsia"/>
        </w:rPr>
        <w:t>米计扣</w:t>
      </w:r>
      <w:r w:rsidRPr="00597F1C">
        <w:rPr>
          <w:rFonts w:hint="eastAsia"/>
        </w:rPr>
        <w:t>200</w:t>
      </w:r>
      <w:r w:rsidRPr="00597F1C">
        <w:rPr>
          <w:rFonts w:hint="eastAsia"/>
        </w:rPr>
        <w:t>元，</w:t>
      </w:r>
      <w:r w:rsidRPr="00597F1C">
        <w:rPr>
          <w:rFonts w:hint="eastAsia"/>
        </w:rPr>
        <w:t>2</w:t>
      </w:r>
      <w:r w:rsidRPr="00597F1C">
        <w:rPr>
          <w:rFonts w:hint="eastAsia"/>
        </w:rPr>
        <w:t>米以上依次累计。</w:t>
      </w:r>
    </w:p>
    <w:p w:rsidR="00597F1C" w:rsidRPr="00597F1C" w:rsidRDefault="00597F1C" w:rsidP="00597F1C">
      <w:pPr>
        <w:rPr>
          <w:rFonts w:hint="eastAsia"/>
        </w:rPr>
      </w:pPr>
      <w:r w:rsidRPr="00597F1C">
        <w:rPr>
          <w:rFonts w:hint="eastAsia"/>
        </w:rPr>
        <w:t>3.</w:t>
      </w:r>
      <w:r w:rsidRPr="00597F1C">
        <w:t>    </w:t>
      </w:r>
      <w:r w:rsidRPr="00597F1C">
        <w:rPr>
          <w:rFonts w:hint="eastAsia"/>
        </w:rPr>
        <w:t>违反第</w:t>
      </w:r>
      <w:r w:rsidRPr="00597F1C">
        <w:rPr>
          <w:rFonts w:hint="eastAsia"/>
        </w:rPr>
        <w:t>3</w:t>
      </w:r>
      <w:r w:rsidRPr="00597F1C">
        <w:rPr>
          <w:rFonts w:hint="eastAsia"/>
        </w:rPr>
        <w:t>条规定者，发现</w:t>
      </w:r>
      <w:r w:rsidRPr="00597F1C">
        <w:rPr>
          <w:rFonts w:hint="eastAsia"/>
        </w:rPr>
        <w:t>1</w:t>
      </w:r>
      <w:r w:rsidRPr="00597F1C">
        <w:rPr>
          <w:rFonts w:hint="eastAsia"/>
        </w:rPr>
        <w:t>处扣</w:t>
      </w:r>
      <w:r w:rsidRPr="00597F1C">
        <w:rPr>
          <w:rFonts w:hint="eastAsia"/>
        </w:rPr>
        <w:t>100</w:t>
      </w:r>
      <w:r w:rsidRPr="00597F1C">
        <w:rPr>
          <w:rFonts w:hint="eastAsia"/>
        </w:rPr>
        <w:t>元，依次累计。</w:t>
      </w:r>
    </w:p>
    <w:p w:rsidR="00597F1C" w:rsidRPr="00597F1C" w:rsidRDefault="00597F1C" w:rsidP="00597F1C">
      <w:pPr>
        <w:rPr>
          <w:rFonts w:hint="eastAsia"/>
        </w:rPr>
      </w:pPr>
      <w:r w:rsidRPr="00597F1C">
        <w:rPr>
          <w:rFonts w:hint="eastAsia"/>
        </w:rPr>
        <w:t>4.</w:t>
      </w:r>
      <w:r w:rsidRPr="00597F1C">
        <w:t>    </w:t>
      </w:r>
      <w:r w:rsidRPr="00597F1C">
        <w:rPr>
          <w:rFonts w:hint="eastAsia"/>
        </w:rPr>
        <w:t>违反第</w:t>
      </w:r>
      <w:r w:rsidRPr="00597F1C">
        <w:rPr>
          <w:rFonts w:hint="eastAsia"/>
        </w:rPr>
        <w:t>4</w:t>
      </w:r>
      <w:r w:rsidRPr="00597F1C">
        <w:rPr>
          <w:rFonts w:hint="eastAsia"/>
        </w:rPr>
        <w:t>条规定者，长</w:t>
      </w:r>
      <w:r w:rsidRPr="00597F1C">
        <w:rPr>
          <w:rFonts w:hint="eastAsia"/>
        </w:rPr>
        <w:t>1</w:t>
      </w:r>
      <w:r w:rsidRPr="00597F1C">
        <w:rPr>
          <w:rFonts w:hint="eastAsia"/>
        </w:rPr>
        <w:t>米或面积</w:t>
      </w:r>
      <w:r w:rsidRPr="00597F1C">
        <w:rPr>
          <w:rFonts w:hint="eastAsia"/>
        </w:rPr>
        <w:t>0.5</w:t>
      </w:r>
      <w:r w:rsidRPr="00597F1C">
        <w:rPr>
          <w:rFonts w:hint="eastAsia"/>
        </w:rPr>
        <w:t>平方米及以下扣</w:t>
      </w:r>
      <w:r w:rsidRPr="00597F1C">
        <w:rPr>
          <w:rFonts w:hint="eastAsia"/>
        </w:rPr>
        <w:t>200</w:t>
      </w:r>
      <w:r w:rsidRPr="00597F1C">
        <w:rPr>
          <w:rFonts w:hint="eastAsia"/>
        </w:rPr>
        <w:t>元，超出</w:t>
      </w:r>
      <w:r w:rsidRPr="00597F1C">
        <w:rPr>
          <w:rFonts w:hint="eastAsia"/>
        </w:rPr>
        <w:t>1</w:t>
      </w:r>
      <w:r w:rsidRPr="00597F1C">
        <w:rPr>
          <w:rFonts w:hint="eastAsia"/>
        </w:rPr>
        <w:t>米或</w:t>
      </w:r>
      <w:r w:rsidRPr="00597F1C">
        <w:rPr>
          <w:rFonts w:hint="eastAsia"/>
        </w:rPr>
        <w:t>2</w:t>
      </w:r>
      <w:r w:rsidRPr="00597F1C">
        <w:rPr>
          <w:rFonts w:hint="eastAsia"/>
        </w:rPr>
        <w:t>米及以内且面积</w:t>
      </w:r>
      <w:r w:rsidRPr="00597F1C">
        <w:rPr>
          <w:rFonts w:hint="eastAsia"/>
        </w:rPr>
        <w:t>1</w:t>
      </w:r>
      <w:r w:rsidRPr="00597F1C">
        <w:rPr>
          <w:rFonts w:hint="eastAsia"/>
        </w:rPr>
        <w:t>平方米以内扣</w:t>
      </w:r>
      <w:r w:rsidRPr="00597F1C">
        <w:rPr>
          <w:rFonts w:hint="eastAsia"/>
        </w:rPr>
        <w:t>200</w:t>
      </w:r>
      <w:r w:rsidRPr="00597F1C">
        <w:rPr>
          <w:rFonts w:hint="eastAsia"/>
        </w:rPr>
        <w:t>元，依次累计。</w:t>
      </w:r>
    </w:p>
    <w:p w:rsidR="00597F1C" w:rsidRPr="00597F1C" w:rsidRDefault="00597F1C" w:rsidP="00597F1C">
      <w:pPr>
        <w:rPr>
          <w:rFonts w:hint="eastAsia"/>
        </w:rPr>
      </w:pPr>
      <w:r w:rsidRPr="00597F1C">
        <w:rPr>
          <w:rFonts w:hint="eastAsia"/>
        </w:rPr>
        <w:t>5.</w:t>
      </w:r>
      <w:r w:rsidRPr="00597F1C">
        <w:t>    </w:t>
      </w:r>
      <w:r w:rsidRPr="00597F1C">
        <w:rPr>
          <w:rFonts w:hint="eastAsia"/>
        </w:rPr>
        <w:t>违反第</w:t>
      </w:r>
      <w:r w:rsidRPr="00597F1C">
        <w:rPr>
          <w:rFonts w:hint="eastAsia"/>
        </w:rPr>
        <w:t>5</w:t>
      </w:r>
      <w:r w:rsidRPr="00597F1C">
        <w:rPr>
          <w:rFonts w:hint="eastAsia"/>
        </w:rPr>
        <w:t>条规定者，如有损坏照价赔偿。</w:t>
      </w:r>
    </w:p>
    <w:p w:rsidR="00597F1C" w:rsidRPr="00597F1C" w:rsidRDefault="00597F1C" w:rsidP="00597F1C">
      <w:pPr>
        <w:rPr>
          <w:rFonts w:hint="eastAsia"/>
        </w:rPr>
      </w:pPr>
      <w:r w:rsidRPr="00597F1C">
        <w:rPr>
          <w:rFonts w:hint="eastAsia"/>
        </w:rPr>
        <w:t>6.</w:t>
      </w:r>
      <w:r w:rsidRPr="00597F1C">
        <w:t>    </w:t>
      </w:r>
      <w:r w:rsidRPr="00597F1C">
        <w:rPr>
          <w:rFonts w:hint="eastAsia"/>
        </w:rPr>
        <w:t>开关、插座、插头等配件存在发热痕迹或缺、损坏，开关</w:t>
      </w:r>
      <w:r w:rsidRPr="00597F1C">
        <w:rPr>
          <w:rFonts w:hint="eastAsia"/>
        </w:rPr>
        <w:t>60</w:t>
      </w:r>
      <w:r w:rsidRPr="00597F1C">
        <w:rPr>
          <w:rFonts w:hint="eastAsia"/>
        </w:rPr>
        <w:t>元</w:t>
      </w:r>
      <w:r w:rsidRPr="00597F1C">
        <w:rPr>
          <w:rFonts w:hint="eastAsia"/>
        </w:rPr>
        <w:t>/</w:t>
      </w:r>
      <w:r w:rsidRPr="00597F1C">
        <w:rPr>
          <w:rFonts w:hint="eastAsia"/>
        </w:rPr>
        <w:t>只、插座</w:t>
      </w:r>
      <w:r w:rsidRPr="00597F1C">
        <w:rPr>
          <w:rFonts w:hint="eastAsia"/>
        </w:rPr>
        <w:t>30</w:t>
      </w:r>
      <w:r w:rsidRPr="00597F1C">
        <w:rPr>
          <w:rFonts w:hint="eastAsia"/>
        </w:rPr>
        <w:t>元</w:t>
      </w:r>
      <w:r w:rsidRPr="00597F1C">
        <w:rPr>
          <w:rFonts w:hint="eastAsia"/>
        </w:rPr>
        <w:t>/</w:t>
      </w:r>
      <w:r w:rsidRPr="00597F1C">
        <w:rPr>
          <w:rFonts w:hint="eastAsia"/>
        </w:rPr>
        <w:t>只、五脚插头</w:t>
      </w:r>
      <w:r w:rsidRPr="00597F1C">
        <w:rPr>
          <w:rFonts w:hint="eastAsia"/>
        </w:rPr>
        <w:t>50</w:t>
      </w:r>
      <w:r w:rsidRPr="00597F1C">
        <w:rPr>
          <w:rFonts w:hint="eastAsia"/>
        </w:rPr>
        <w:t>元</w:t>
      </w:r>
      <w:r w:rsidRPr="00597F1C">
        <w:rPr>
          <w:rFonts w:hint="eastAsia"/>
        </w:rPr>
        <w:t>/</w:t>
      </w:r>
      <w:r w:rsidRPr="00597F1C">
        <w:rPr>
          <w:rFonts w:hint="eastAsia"/>
        </w:rPr>
        <w:t>只，缺挡板或门各</w:t>
      </w:r>
      <w:r w:rsidRPr="00597F1C">
        <w:rPr>
          <w:rFonts w:hint="eastAsia"/>
        </w:rPr>
        <w:t>50</w:t>
      </w:r>
      <w:r w:rsidRPr="00597F1C">
        <w:rPr>
          <w:rFonts w:hint="eastAsia"/>
        </w:rPr>
        <w:t>元、缺电缆线</w:t>
      </w:r>
      <w:r w:rsidRPr="00597F1C">
        <w:rPr>
          <w:rFonts w:hint="eastAsia"/>
        </w:rPr>
        <w:t>150</w:t>
      </w:r>
      <w:r w:rsidRPr="00597F1C">
        <w:rPr>
          <w:rFonts w:hint="eastAsia"/>
        </w:rPr>
        <w:t>元、外表损伤严重</w:t>
      </w:r>
      <w:r w:rsidRPr="00597F1C">
        <w:rPr>
          <w:rFonts w:hint="eastAsia"/>
        </w:rPr>
        <w:t>50</w:t>
      </w:r>
      <w:r w:rsidRPr="00597F1C">
        <w:rPr>
          <w:rFonts w:hint="eastAsia"/>
        </w:rPr>
        <w:t>元、拆散配件每件</w:t>
      </w:r>
      <w:r w:rsidRPr="00597F1C">
        <w:rPr>
          <w:rFonts w:hint="eastAsia"/>
        </w:rPr>
        <w:t>10</w:t>
      </w:r>
      <w:r w:rsidRPr="00597F1C">
        <w:rPr>
          <w:rFonts w:hint="eastAsia"/>
        </w:rPr>
        <w:t>元。</w:t>
      </w:r>
    </w:p>
    <w:p w:rsidR="00597F1C" w:rsidRPr="00597F1C" w:rsidRDefault="00597F1C" w:rsidP="00597F1C">
      <w:pPr>
        <w:rPr>
          <w:rFonts w:hint="eastAsia"/>
        </w:rPr>
      </w:pPr>
      <w:r w:rsidRPr="00597F1C">
        <w:rPr>
          <w:rFonts w:hint="eastAsia"/>
        </w:rPr>
        <w:t>7.</w:t>
      </w:r>
      <w:r w:rsidRPr="00597F1C">
        <w:t>    </w:t>
      </w:r>
      <w:r w:rsidRPr="00597F1C">
        <w:rPr>
          <w:rFonts w:hint="eastAsia"/>
        </w:rPr>
        <w:t>违反第</w:t>
      </w:r>
      <w:r w:rsidRPr="00597F1C">
        <w:rPr>
          <w:rFonts w:hint="eastAsia"/>
        </w:rPr>
        <w:t>7</w:t>
      </w:r>
      <w:r w:rsidRPr="00597F1C">
        <w:rPr>
          <w:rFonts w:hint="eastAsia"/>
        </w:rPr>
        <w:t>条规定者，随意张贴广告或随意进行挂、吊、贴等装饰，经劝告后不听者罚款</w:t>
      </w:r>
      <w:r w:rsidRPr="00597F1C">
        <w:rPr>
          <w:rFonts w:hint="eastAsia"/>
        </w:rPr>
        <w:lastRenderedPageBreak/>
        <w:t>1000</w:t>
      </w:r>
      <w:r w:rsidRPr="00597F1C">
        <w:rPr>
          <w:rFonts w:hint="eastAsia"/>
        </w:rPr>
        <w:t>元。</w:t>
      </w:r>
    </w:p>
    <w:p w:rsidR="00597F1C" w:rsidRPr="00597F1C" w:rsidRDefault="00597F1C" w:rsidP="00597F1C">
      <w:pPr>
        <w:rPr>
          <w:rFonts w:hint="eastAsia"/>
        </w:rPr>
      </w:pPr>
      <w:r w:rsidRPr="00597F1C">
        <w:rPr>
          <w:rFonts w:hint="eastAsia"/>
        </w:rPr>
        <w:t>8.</w:t>
      </w:r>
      <w:r w:rsidRPr="00597F1C">
        <w:t>    </w:t>
      </w:r>
      <w:r w:rsidRPr="00597F1C">
        <w:rPr>
          <w:rFonts w:hint="eastAsia"/>
        </w:rPr>
        <w:t>违反第</w:t>
      </w:r>
      <w:r w:rsidRPr="00597F1C">
        <w:rPr>
          <w:rFonts w:hint="eastAsia"/>
        </w:rPr>
        <w:t>8</w:t>
      </w:r>
      <w:r w:rsidRPr="00597F1C">
        <w:rPr>
          <w:rFonts w:hint="eastAsia"/>
        </w:rPr>
        <w:t>条规定者罚款</w:t>
      </w:r>
      <w:r w:rsidRPr="00597F1C">
        <w:rPr>
          <w:rFonts w:hint="eastAsia"/>
        </w:rPr>
        <w:t>100</w:t>
      </w:r>
      <w:r w:rsidRPr="00597F1C">
        <w:rPr>
          <w:rFonts w:hint="eastAsia"/>
        </w:rPr>
        <w:t>元。</w:t>
      </w:r>
    </w:p>
    <w:p w:rsidR="00597F1C" w:rsidRPr="00597F1C" w:rsidRDefault="00597F1C" w:rsidP="00597F1C">
      <w:pPr>
        <w:rPr>
          <w:rFonts w:hint="eastAsia"/>
        </w:rPr>
      </w:pPr>
      <w:r w:rsidRPr="00597F1C">
        <w:rPr>
          <w:rFonts w:hint="eastAsia"/>
        </w:rPr>
        <w:t>9.</w:t>
      </w:r>
      <w:r w:rsidRPr="00597F1C">
        <w:t>    </w:t>
      </w:r>
      <w:r w:rsidRPr="00597F1C">
        <w:rPr>
          <w:rFonts w:hint="eastAsia"/>
        </w:rPr>
        <w:t>违反第</w:t>
      </w:r>
      <w:r w:rsidRPr="00597F1C">
        <w:rPr>
          <w:rFonts w:hint="eastAsia"/>
        </w:rPr>
        <w:t>9</w:t>
      </w:r>
      <w:r w:rsidRPr="00597F1C">
        <w:rPr>
          <w:rFonts w:hint="eastAsia"/>
        </w:rPr>
        <w:t>、</w:t>
      </w:r>
      <w:r w:rsidRPr="00597F1C">
        <w:rPr>
          <w:rFonts w:hint="eastAsia"/>
        </w:rPr>
        <w:t>10</w:t>
      </w:r>
      <w:r w:rsidRPr="00597F1C">
        <w:rPr>
          <w:rFonts w:hint="eastAsia"/>
        </w:rPr>
        <w:t>条规定者，罚款</w:t>
      </w:r>
      <w:r w:rsidRPr="00597F1C">
        <w:rPr>
          <w:rFonts w:hint="eastAsia"/>
        </w:rPr>
        <w:t>1000</w:t>
      </w:r>
      <w:r w:rsidRPr="00597F1C">
        <w:rPr>
          <w:rFonts w:hint="eastAsia"/>
        </w:rPr>
        <w:t>元，严重违反者将不准进场布展。</w:t>
      </w:r>
    </w:p>
    <w:p w:rsidR="00597F1C" w:rsidRPr="00597F1C" w:rsidRDefault="00597F1C" w:rsidP="00597F1C">
      <w:pPr>
        <w:rPr>
          <w:rFonts w:hint="eastAsia"/>
        </w:rPr>
      </w:pPr>
      <w:r w:rsidRPr="00597F1C">
        <w:rPr>
          <w:rFonts w:hint="eastAsia"/>
        </w:rPr>
        <w:t>10.</w:t>
      </w:r>
      <w:r w:rsidRPr="00597F1C">
        <w:t> </w:t>
      </w:r>
      <w:r w:rsidRPr="00597F1C">
        <w:rPr>
          <w:rFonts w:hint="eastAsia"/>
        </w:rPr>
        <w:t>违反第</w:t>
      </w:r>
      <w:r w:rsidRPr="00597F1C">
        <w:rPr>
          <w:rFonts w:hint="eastAsia"/>
        </w:rPr>
        <w:t>11</w:t>
      </w:r>
      <w:r w:rsidRPr="00597F1C">
        <w:rPr>
          <w:rFonts w:hint="eastAsia"/>
        </w:rPr>
        <w:t>条规定且不听劝告者，罚款</w:t>
      </w:r>
      <w:r w:rsidRPr="00597F1C">
        <w:rPr>
          <w:rFonts w:hint="eastAsia"/>
        </w:rPr>
        <w:t>500</w:t>
      </w:r>
      <w:r w:rsidRPr="00597F1C">
        <w:rPr>
          <w:rFonts w:hint="eastAsia"/>
        </w:rPr>
        <w:t>元。</w:t>
      </w:r>
    </w:p>
    <w:p w:rsidR="00597F1C" w:rsidRPr="00597F1C" w:rsidRDefault="00597F1C" w:rsidP="00597F1C">
      <w:pPr>
        <w:rPr>
          <w:rFonts w:hint="eastAsia"/>
        </w:rPr>
      </w:pPr>
      <w:r w:rsidRPr="00597F1C">
        <w:rPr>
          <w:rFonts w:hint="eastAsia"/>
        </w:rPr>
        <w:t>11.</w:t>
      </w:r>
      <w:r w:rsidRPr="00597F1C">
        <w:t> </w:t>
      </w:r>
      <w:r w:rsidRPr="00597F1C">
        <w:rPr>
          <w:rFonts w:hint="eastAsia"/>
        </w:rPr>
        <w:t>违反第</w:t>
      </w:r>
      <w:r w:rsidRPr="00597F1C">
        <w:rPr>
          <w:rFonts w:hint="eastAsia"/>
        </w:rPr>
        <w:t>12</w:t>
      </w:r>
      <w:r w:rsidRPr="00597F1C">
        <w:rPr>
          <w:rFonts w:hint="eastAsia"/>
        </w:rPr>
        <w:t>条者将视情况做罚款处理。</w:t>
      </w:r>
    </w:p>
    <w:p w:rsidR="00597F1C" w:rsidRPr="00597F1C" w:rsidRDefault="00597F1C" w:rsidP="00597F1C">
      <w:pPr>
        <w:rPr>
          <w:rFonts w:hint="eastAsia"/>
        </w:rPr>
      </w:pPr>
      <w:r w:rsidRPr="00597F1C">
        <w:rPr>
          <w:rFonts w:hint="eastAsia"/>
        </w:rPr>
        <w:t>特别提示：</w:t>
      </w:r>
    </w:p>
    <w:p w:rsidR="00597F1C" w:rsidRPr="00597F1C" w:rsidRDefault="00597F1C" w:rsidP="00597F1C">
      <w:pPr>
        <w:rPr>
          <w:rFonts w:hint="eastAsia"/>
        </w:rPr>
      </w:pPr>
      <w:r w:rsidRPr="00597F1C">
        <w:rPr>
          <w:rFonts w:hint="eastAsia"/>
        </w:rPr>
        <w:t>◆异型展位搭建商进展馆前，展厅管理方将收取</w:t>
      </w:r>
      <w:r w:rsidRPr="00597F1C">
        <w:rPr>
          <w:rFonts w:hint="eastAsia"/>
        </w:rPr>
        <w:t>2000---5000</w:t>
      </w:r>
      <w:r w:rsidRPr="00597F1C">
        <w:rPr>
          <w:rFonts w:hint="eastAsia"/>
        </w:rPr>
        <w:t>元的特装施工押金，以确保展厅设施的维护及所有参展物品按规定时间撤出展馆，经展厅管理方认可后到服务台办理退款手续。</w:t>
      </w:r>
    </w:p>
    <w:p w:rsidR="00597F1C" w:rsidRPr="00597F1C" w:rsidRDefault="00597F1C" w:rsidP="00597F1C">
      <w:pPr>
        <w:rPr>
          <w:rFonts w:hint="eastAsia"/>
        </w:rPr>
      </w:pPr>
      <w:r w:rsidRPr="00597F1C">
        <w:rPr>
          <w:rFonts w:hint="eastAsia"/>
        </w:rPr>
        <w:t>◆布展期间用电需在服务台办理电箱租赁手续，付清费用后由展厅电工开启电源。</w:t>
      </w:r>
    </w:p>
    <w:p w:rsidR="00597F1C" w:rsidRPr="00597F1C" w:rsidRDefault="00597F1C" w:rsidP="00597F1C">
      <w:pPr>
        <w:rPr>
          <w:rFonts w:hint="eastAsia"/>
        </w:rPr>
      </w:pPr>
      <w:r w:rsidRPr="00597F1C">
        <w:rPr>
          <w:rFonts w:hint="eastAsia"/>
        </w:rPr>
        <w:t>费用标准为（</w:t>
      </w:r>
      <w:r w:rsidRPr="00597F1C">
        <w:rPr>
          <w:rFonts w:hint="eastAsia"/>
        </w:rPr>
        <w:t>16A/</w:t>
      </w:r>
      <w:r w:rsidRPr="00597F1C">
        <w:rPr>
          <w:rFonts w:hint="eastAsia"/>
        </w:rPr>
        <w:t>个</w:t>
      </w:r>
      <w:r w:rsidRPr="00597F1C">
        <w:rPr>
          <w:rFonts w:hint="eastAsia"/>
        </w:rPr>
        <w:t>/</w:t>
      </w:r>
      <w:r w:rsidRPr="00597F1C">
        <w:rPr>
          <w:rFonts w:hint="eastAsia"/>
        </w:rPr>
        <w:t>展期</w:t>
      </w:r>
      <w:r w:rsidRPr="00597F1C">
        <w:rPr>
          <w:rFonts w:hint="eastAsia"/>
        </w:rPr>
        <w:t>600</w:t>
      </w:r>
      <w:r w:rsidRPr="00597F1C">
        <w:rPr>
          <w:rFonts w:hint="eastAsia"/>
        </w:rPr>
        <w:t>元，</w:t>
      </w:r>
      <w:r w:rsidRPr="00597F1C">
        <w:rPr>
          <w:rFonts w:hint="eastAsia"/>
        </w:rPr>
        <w:t>32A/</w:t>
      </w:r>
      <w:r w:rsidRPr="00597F1C">
        <w:rPr>
          <w:rFonts w:hint="eastAsia"/>
        </w:rPr>
        <w:t>个</w:t>
      </w:r>
      <w:r w:rsidRPr="00597F1C">
        <w:rPr>
          <w:rFonts w:hint="eastAsia"/>
        </w:rPr>
        <w:t>/</w:t>
      </w:r>
      <w:r w:rsidRPr="00597F1C">
        <w:rPr>
          <w:rFonts w:hint="eastAsia"/>
        </w:rPr>
        <w:t>展期</w:t>
      </w:r>
      <w:r w:rsidRPr="00597F1C">
        <w:rPr>
          <w:rFonts w:hint="eastAsia"/>
        </w:rPr>
        <w:t>1000</w:t>
      </w:r>
      <w:r w:rsidRPr="00597F1C">
        <w:rPr>
          <w:rFonts w:hint="eastAsia"/>
        </w:rPr>
        <w:t>元）。</w:t>
      </w:r>
    </w:p>
    <w:p w:rsidR="00597F1C" w:rsidRPr="00597F1C" w:rsidRDefault="00597F1C" w:rsidP="00597F1C">
      <w:pPr>
        <w:rPr>
          <w:rFonts w:hint="eastAsia"/>
        </w:rPr>
      </w:pPr>
      <w:r w:rsidRPr="00597F1C">
        <w:rPr>
          <w:rFonts w:hint="eastAsia"/>
        </w:rPr>
        <w:t>停车安排：</w:t>
      </w:r>
    </w:p>
    <w:p w:rsidR="00597F1C" w:rsidRPr="00597F1C" w:rsidRDefault="00597F1C" w:rsidP="00597F1C">
      <w:pPr>
        <w:rPr>
          <w:rFonts w:hint="eastAsia"/>
        </w:rPr>
      </w:pPr>
      <w:r w:rsidRPr="00597F1C">
        <w:rPr>
          <w:rFonts w:hint="eastAsia"/>
        </w:rPr>
        <w:t>◆展会布展和撤展期间，装运展品大型货车可免费放行，至货物装卸完成后立即离开。</w:t>
      </w:r>
    </w:p>
    <w:p w:rsidR="00597F1C" w:rsidRPr="00597F1C" w:rsidRDefault="00597F1C" w:rsidP="00597F1C">
      <w:pPr>
        <w:rPr>
          <w:rFonts w:hint="eastAsia"/>
        </w:rPr>
      </w:pPr>
      <w:r w:rsidRPr="00597F1C">
        <w:rPr>
          <w:rFonts w:hint="eastAsia"/>
        </w:rPr>
        <w:t>◆展会期间，小车停放在长河公交站大型停车场或展厅地下停车库，根据展会情况听从安保人员统一指挥。</w:t>
      </w:r>
    </w:p>
    <w:p w:rsidR="00597F1C" w:rsidRPr="00597F1C" w:rsidRDefault="00597F1C" w:rsidP="00597F1C">
      <w:pPr>
        <w:rPr>
          <w:rFonts w:hint="eastAsia"/>
        </w:rPr>
      </w:pPr>
      <w:r w:rsidRPr="00597F1C">
        <w:rPr>
          <w:rFonts w:hint="eastAsia"/>
        </w:rPr>
        <w:t>二、展台布置注意事项</w:t>
      </w:r>
    </w:p>
    <w:p w:rsidR="00597F1C" w:rsidRPr="00597F1C" w:rsidRDefault="00597F1C" w:rsidP="00597F1C">
      <w:pPr>
        <w:rPr>
          <w:rFonts w:hint="eastAsia"/>
        </w:rPr>
      </w:pPr>
      <w:r w:rsidRPr="00597F1C">
        <w:rPr>
          <w:rFonts w:hint="eastAsia"/>
        </w:rPr>
        <w:t>公共区域</w:t>
      </w:r>
    </w:p>
    <w:p w:rsidR="00597F1C" w:rsidRPr="00597F1C" w:rsidRDefault="00597F1C" w:rsidP="00597F1C">
      <w:pPr>
        <w:rPr>
          <w:rFonts w:hint="eastAsia"/>
        </w:rPr>
      </w:pPr>
      <w:r w:rsidRPr="00597F1C">
        <w:rPr>
          <w:rFonts w:hint="eastAsia"/>
        </w:rPr>
        <w:t>租用区域外的所有区域皆称为公共区域，使用公共区域的企业应事先经会展中心，或展会组委会（以下简称中心）同意。</w:t>
      </w:r>
    </w:p>
    <w:p w:rsidR="00597F1C" w:rsidRPr="00597F1C" w:rsidRDefault="00597F1C" w:rsidP="00597F1C">
      <w:pPr>
        <w:rPr>
          <w:rFonts w:hint="eastAsia"/>
        </w:rPr>
      </w:pPr>
      <w:r w:rsidRPr="00597F1C">
        <w:rPr>
          <w:rFonts w:hint="eastAsia"/>
        </w:rPr>
        <w:t>展区地面责任及搭建：</w:t>
      </w:r>
    </w:p>
    <w:p w:rsidR="00597F1C" w:rsidRPr="00597F1C" w:rsidRDefault="00597F1C" w:rsidP="00597F1C">
      <w:pPr>
        <w:rPr>
          <w:rFonts w:hint="eastAsia"/>
        </w:rPr>
      </w:pPr>
      <w:r w:rsidRPr="00597F1C">
        <w:rPr>
          <w:rFonts w:hint="eastAsia"/>
        </w:rPr>
        <w:t>◆参展单位不得对参展场馆建筑造成任何破坏，不得改变场馆的建筑结构，如造成损坏，修理费用由参展单位全额支付。展馆有拆除租用区内所有不合要求标记的权利。</w:t>
      </w:r>
    </w:p>
    <w:p w:rsidR="00597F1C" w:rsidRPr="00597F1C" w:rsidRDefault="00597F1C" w:rsidP="00597F1C">
      <w:pPr>
        <w:rPr>
          <w:rFonts w:hint="eastAsia"/>
        </w:rPr>
      </w:pPr>
      <w:r w:rsidRPr="00597F1C">
        <w:rPr>
          <w:rFonts w:hint="eastAsia"/>
        </w:rPr>
        <w:t>◆展位内搭建、安装和拆除的费用均由参展单位负担，且上述行为不得对中心其它租用者的展位造成损害</w:t>
      </w:r>
    </w:p>
    <w:p w:rsidR="00597F1C" w:rsidRPr="00597F1C" w:rsidRDefault="00597F1C" w:rsidP="00597F1C">
      <w:pPr>
        <w:rPr>
          <w:rFonts w:hint="eastAsia"/>
        </w:rPr>
      </w:pPr>
      <w:r w:rsidRPr="00597F1C">
        <w:rPr>
          <w:rFonts w:hint="eastAsia"/>
        </w:rPr>
        <w:t>◆不得改变大楼地面、墙、门窗或建筑物其它部分的结构，大楼任何部位不得打入钉子、螺丝或者钻洞。</w:t>
      </w:r>
    </w:p>
    <w:p w:rsidR="00597F1C" w:rsidRPr="00597F1C" w:rsidRDefault="00597F1C" w:rsidP="00597F1C">
      <w:pPr>
        <w:rPr>
          <w:rFonts w:hint="eastAsia"/>
        </w:rPr>
      </w:pPr>
      <w:r w:rsidRPr="00597F1C">
        <w:rPr>
          <w:rFonts w:hint="eastAsia"/>
        </w:rPr>
        <w:t>◆不允许在中心使用背面有粘性的（可粘性）图案或宣传品粘于建筑物的任何部位，中心因拆除此类物品并修复损坏所造成的费用均由参展单位负担。</w:t>
      </w:r>
    </w:p>
    <w:p w:rsidR="00597F1C" w:rsidRPr="00597F1C" w:rsidRDefault="00597F1C" w:rsidP="00597F1C">
      <w:pPr>
        <w:rPr>
          <w:rFonts w:hint="eastAsia"/>
        </w:rPr>
      </w:pPr>
      <w:r w:rsidRPr="00597F1C">
        <w:rPr>
          <w:rFonts w:hint="eastAsia"/>
        </w:rPr>
        <w:t>◆不允许参展单位在妨碍消防设备、空调排风口和厅、室内空气流动的地方搭建隔离板或展板，搭建摊位使用的材料应为非易燃物且燃烧扩散率不低于</w:t>
      </w:r>
      <w:r w:rsidRPr="00597F1C">
        <w:rPr>
          <w:rFonts w:hint="eastAsia"/>
        </w:rPr>
        <w:t>2</w:t>
      </w:r>
      <w:r w:rsidRPr="00597F1C">
        <w:rPr>
          <w:rFonts w:hint="eastAsia"/>
        </w:rPr>
        <w:t>级。</w:t>
      </w:r>
    </w:p>
    <w:p w:rsidR="00597F1C" w:rsidRPr="00597F1C" w:rsidRDefault="00597F1C" w:rsidP="00597F1C">
      <w:pPr>
        <w:rPr>
          <w:rFonts w:hint="eastAsia"/>
        </w:rPr>
      </w:pPr>
      <w:r w:rsidRPr="00597F1C">
        <w:rPr>
          <w:rFonts w:hint="eastAsia"/>
        </w:rPr>
        <w:t>◆不允许设置永久性的吊顶。</w:t>
      </w:r>
    </w:p>
    <w:p w:rsidR="00597F1C" w:rsidRPr="00597F1C" w:rsidRDefault="00597F1C" w:rsidP="00597F1C">
      <w:pPr>
        <w:rPr>
          <w:rFonts w:hint="eastAsia"/>
        </w:rPr>
      </w:pPr>
      <w:r w:rsidRPr="00597F1C">
        <w:rPr>
          <w:rFonts w:hint="eastAsia"/>
        </w:rPr>
        <w:t>◆不得在通向出入口的过道放置障碍物，展览期间群众进入展位租用区域的时候，所有的出入口不得锁住。</w:t>
      </w:r>
    </w:p>
    <w:p w:rsidR="00597F1C" w:rsidRPr="00597F1C" w:rsidRDefault="00597F1C" w:rsidP="00597F1C">
      <w:pPr>
        <w:rPr>
          <w:rFonts w:hint="eastAsia"/>
        </w:rPr>
      </w:pPr>
      <w:r w:rsidRPr="00597F1C">
        <w:rPr>
          <w:rFonts w:hint="eastAsia"/>
        </w:rPr>
        <w:t>◆任何临时搭建物必须距消防卷帘门、消防通道、电梯和警铃等至少</w:t>
      </w:r>
      <w:r w:rsidRPr="00597F1C">
        <w:rPr>
          <w:rFonts w:hint="eastAsia"/>
        </w:rPr>
        <w:t>1.2</w:t>
      </w:r>
      <w:r w:rsidRPr="00597F1C">
        <w:rPr>
          <w:rFonts w:hint="eastAsia"/>
        </w:rPr>
        <w:t>米（</w:t>
      </w:r>
      <w:r w:rsidRPr="00597F1C">
        <w:rPr>
          <w:rFonts w:hint="eastAsia"/>
        </w:rPr>
        <w:t>4</w:t>
      </w:r>
      <w:r w:rsidRPr="00597F1C">
        <w:rPr>
          <w:rFonts w:hint="eastAsia"/>
        </w:rPr>
        <w:t>英尺）。</w:t>
      </w:r>
    </w:p>
    <w:p w:rsidR="00597F1C" w:rsidRPr="00597F1C" w:rsidRDefault="00597F1C" w:rsidP="00597F1C">
      <w:pPr>
        <w:rPr>
          <w:rFonts w:hint="eastAsia"/>
        </w:rPr>
      </w:pPr>
      <w:r w:rsidRPr="00597F1C">
        <w:rPr>
          <w:rFonts w:hint="eastAsia"/>
        </w:rPr>
        <w:t>◆展位到墙面距离最低保持</w:t>
      </w:r>
      <w:r w:rsidRPr="00597F1C">
        <w:rPr>
          <w:rFonts w:hint="eastAsia"/>
        </w:rPr>
        <w:t>50cm</w:t>
      </w:r>
      <w:r w:rsidRPr="00597F1C">
        <w:rPr>
          <w:rFonts w:hint="eastAsia"/>
        </w:rPr>
        <w:t>以上。</w:t>
      </w:r>
    </w:p>
    <w:p w:rsidR="00597F1C" w:rsidRPr="00597F1C" w:rsidRDefault="00597F1C" w:rsidP="00597F1C">
      <w:pPr>
        <w:rPr>
          <w:rFonts w:hint="eastAsia"/>
        </w:rPr>
      </w:pPr>
      <w:r w:rsidRPr="00597F1C">
        <w:rPr>
          <w:rFonts w:hint="eastAsia"/>
        </w:rPr>
        <w:t>◆使用白炽灯照明应与可燃物保持不低于</w:t>
      </w:r>
      <w:r w:rsidRPr="00597F1C">
        <w:rPr>
          <w:rFonts w:hint="eastAsia"/>
        </w:rPr>
        <w:t>30CM</w:t>
      </w:r>
      <w:r w:rsidRPr="00597F1C">
        <w:rPr>
          <w:rFonts w:hint="eastAsia"/>
        </w:rPr>
        <w:t>的距离</w:t>
      </w:r>
      <w:r w:rsidRPr="00597F1C">
        <w:rPr>
          <w:rFonts w:hint="eastAsia"/>
        </w:rPr>
        <w:t>;</w:t>
      </w:r>
    </w:p>
    <w:p w:rsidR="00597F1C" w:rsidRPr="00597F1C" w:rsidRDefault="00597F1C" w:rsidP="00597F1C">
      <w:pPr>
        <w:rPr>
          <w:rFonts w:hint="eastAsia"/>
        </w:rPr>
      </w:pPr>
      <w:r w:rsidRPr="00597F1C">
        <w:rPr>
          <w:rFonts w:hint="eastAsia"/>
        </w:rPr>
        <w:t>◆</w:t>
      </w:r>
      <w:r w:rsidRPr="00597F1C">
        <w:rPr>
          <w:rFonts w:hint="eastAsia"/>
        </w:rPr>
        <w:t>A</w:t>
      </w:r>
      <w:r w:rsidRPr="00597F1C">
        <w:rPr>
          <w:rFonts w:hint="eastAsia"/>
        </w:rPr>
        <w:t>馆一层设计荷载为</w:t>
      </w:r>
      <w:r w:rsidRPr="00597F1C">
        <w:rPr>
          <w:rFonts w:hint="eastAsia"/>
        </w:rPr>
        <w:t>3000kg/</w:t>
      </w:r>
      <w:r w:rsidRPr="00597F1C">
        <w:rPr>
          <w:rFonts w:hint="eastAsia"/>
        </w:rPr>
        <w:t>㎡，二层设计荷载</w:t>
      </w:r>
      <w:r w:rsidRPr="00597F1C">
        <w:rPr>
          <w:rFonts w:hint="eastAsia"/>
        </w:rPr>
        <w:t>800kg/</w:t>
      </w:r>
      <w:r w:rsidRPr="00597F1C">
        <w:rPr>
          <w:rFonts w:hint="eastAsia"/>
        </w:rPr>
        <w:t>㎡；</w:t>
      </w:r>
    </w:p>
    <w:p w:rsidR="00597F1C" w:rsidRPr="00597F1C" w:rsidRDefault="00597F1C" w:rsidP="00597F1C">
      <w:pPr>
        <w:rPr>
          <w:rFonts w:hint="eastAsia"/>
        </w:rPr>
      </w:pPr>
      <w:r w:rsidRPr="00597F1C">
        <w:rPr>
          <w:rFonts w:hint="eastAsia"/>
        </w:rPr>
        <w:t>◆</w:t>
      </w:r>
      <w:r w:rsidRPr="00597F1C">
        <w:rPr>
          <w:rFonts w:hint="eastAsia"/>
        </w:rPr>
        <w:t>B</w:t>
      </w:r>
      <w:r w:rsidRPr="00597F1C">
        <w:rPr>
          <w:rFonts w:hint="eastAsia"/>
        </w:rPr>
        <w:t>馆各楼层面设计荷载为</w:t>
      </w:r>
      <w:r w:rsidRPr="00597F1C">
        <w:rPr>
          <w:rFonts w:hint="eastAsia"/>
        </w:rPr>
        <w:t>800kg/</w:t>
      </w:r>
      <w:r w:rsidRPr="00597F1C">
        <w:rPr>
          <w:rFonts w:hint="eastAsia"/>
        </w:rPr>
        <w:t>㎡。</w:t>
      </w:r>
    </w:p>
    <w:p w:rsidR="00597F1C" w:rsidRPr="00597F1C" w:rsidRDefault="00597F1C" w:rsidP="00597F1C">
      <w:pPr>
        <w:rPr>
          <w:rFonts w:hint="eastAsia"/>
        </w:rPr>
      </w:pPr>
      <w:r w:rsidRPr="00597F1C">
        <w:rPr>
          <w:rFonts w:hint="eastAsia"/>
        </w:rPr>
        <w:t>◆后顶防火喷淋器不得系挂物体。</w:t>
      </w:r>
    </w:p>
    <w:p w:rsidR="00597F1C" w:rsidRPr="00597F1C" w:rsidRDefault="00597F1C" w:rsidP="00597F1C">
      <w:pPr>
        <w:rPr>
          <w:rFonts w:hint="eastAsia"/>
        </w:rPr>
      </w:pPr>
      <w:r w:rsidRPr="00597F1C">
        <w:rPr>
          <w:rFonts w:hint="eastAsia"/>
        </w:rPr>
        <w:t>展会期间注意事项</w:t>
      </w:r>
    </w:p>
    <w:p w:rsidR="00597F1C" w:rsidRPr="00597F1C" w:rsidRDefault="00597F1C" w:rsidP="00597F1C">
      <w:pPr>
        <w:rPr>
          <w:rFonts w:hint="eastAsia"/>
        </w:rPr>
      </w:pPr>
      <w:r w:rsidRPr="00597F1C">
        <w:rPr>
          <w:rFonts w:hint="eastAsia"/>
        </w:rPr>
        <w:t>◆各种产品特价促销、公开拍卖必须有序进行，不得有任何影响展会秩序的行为，为了保持展会洽谈环境，共同营造高雅的洽谈氛围；展会期间，参展商在展位内播放音响及其它表演活动，必须事先获得主办机构的书面许可（展台控制音量</w:t>
      </w:r>
      <w:r w:rsidRPr="00597F1C">
        <w:rPr>
          <w:rFonts w:hint="eastAsia"/>
        </w:rPr>
        <w:t>60</w:t>
      </w:r>
      <w:r w:rsidRPr="00597F1C">
        <w:rPr>
          <w:rFonts w:hint="eastAsia"/>
        </w:rPr>
        <w:t>分贝以内）。</w:t>
      </w:r>
    </w:p>
    <w:p w:rsidR="00597F1C" w:rsidRPr="00597F1C" w:rsidRDefault="00597F1C" w:rsidP="00597F1C">
      <w:pPr>
        <w:rPr>
          <w:rFonts w:hint="eastAsia"/>
        </w:rPr>
      </w:pPr>
      <w:r w:rsidRPr="00597F1C">
        <w:rPr>
          <w:rFonts w:hint="eastAsia"/>
        </w:rPr>
        <w:t>◆展会期间，参展商必须确保所有人员、代理或者代表等认可人员：在展览场地时，于显眼</w:t>
      </w:r>
      <w:r w:rsidRPr="00597F1C">
        <w:rPr>
          <w:rFonts w:hint="eastAsia"/>
        </w:rPr>
        <w:lastRenderedPageBreak/>
        <w:t>位置佩戴“参展证”，以作识别身份及入场许可之用；不准将“参展证”给予他人使用；请参展商在报道同时领取该证。</w:t>
      </w:r>
    </w:p>
    <w:p w:rsidR="00597F1C" w:rsidRPr="00597F1C" w:rsidRDefault="00597F1C" w:rsidP="00597F1C">
      <w:pPr>
        <w:rPr>
          <w:rFonts w:hint="eastAsia"/>
        </w:rPr>
      </w:pPr>
      <w:r w:rsidRPr="00597F1C">
        <w:rPr>
          <w:rFonts w:hint="eastAsia"/>
        </w:rPr>
        <w:t>◆</w:t>
      </w:r>
      <w:r w:rsidRPr="00597F1C">
        <w:rPr>
          <w:rFonts w:hint="eastAsia"/>
        </w:rPr>
        <w:t> </w:t>
      </w:r>
      <w:r w:rsidRPr="00597F1C">
        <w:rPr>
          <w:rFonts w:hint="eastAsia"/>
        </w:rPr>
        <w:t>参展商只可在其展台派发宣传品，不得在展览场地内任何其它地方进行广告宣传品派发、示范或招揽生意，展品及广告牌不得放在其站台范围以外，否则安保人员将有权没收其派发的物品，展台的演示活动不能妨碍任何过道和消防设施，否则我场馆通知组委会将予以终止。</w:t>
      </w:r>
    </w:p>
    <w:p w:rsidR="00597F1C" w:rsidRPr="00597F1C" w:rsidRDefault="00597F1C" w:rsidP="00597F1C">
      <w:pPr>
        <w:rPr>
          <w:rFonts w:hint="eastAsia"/>
        </w:rPr>
      </w:pPr>
      <w:r w:rsidRPr="00597F1C">
        <w:rPr>
          <w:rFonts w:hint="eastAsia"/>
        </w:rPr>
        <w:t>◆</w:t>
      </w:r>
      <w:r w:rsidRPr="00597F1C">
        <w:rPr>
          <w:rFonts w:hint="eastAsia"/>
        </w:rPr>
        <w:t xml:space="preserve"> </w:t>
      </w:r>
      <w:r w:rsidRPr="00597F1C">
        <w:rPr>
          <w:rFonts w:hint="eastAsia"/>
        </w:rPr>
        <w:t>展馆装修或布置高度不得超过展馆要求的高度，请根据现场实际情况进行施工。施工单位在搭建时请自行做好高空作业的安全防范措施。</w:t>
      </w:r>
    </w:p>
    <w:p w:rsidR="00597F1C" w:rsidRPr="00597F1C" w:rsidRDefault="00597F1C" w:rsidP="00597F1C">
      <w:pPr>
        <w:rPr>
          <w:rFonts w:hint="eastAsia"/>
        </w:rPr>
      </w:pPr>
      <w:r w:rsidRPr="00597F1C">
        <w:rPr>
          <w:rFonts w:hint="eastAsia"/>
        </w:rPr>
        <w:t>◆</w:t>
      </w:r>
      <w:r w:rsidRPr="00597F1C">
        <w:rPr>
          <w:rFonts w:hint="eastAsia"/>
        </w:rPr>
        <w:t xml:space="preserve"> </w:t>
      </w:r>
      <w:r w:rsidRPr="00597F1C">
        <w:rPr>
          <w:rFonts w:hint="eastAsia"/>
        </w:rPr>
        <w:t>展会结束后，应自行在规定时间内拆除展台并运走所有废弃物，验收合格后方可退还施工押金，并于三日内到展会服务部（具体地点）办理退款手续。</w:t>
      </w:r>
    </w:p>
    <w:p w:rsidR="00597F1C" w:rsidRPr="00597F1C" w:rsidRDefault="00597F1C" w:rsidP="00597F1C">
      <w:pPr>
        <w:rPr>
          <w:rFonts w:hint="eastAsia"/>
        </w:rPr>
      </w:pPr>
      <w:r w:rsidRPr="00597F1C">
        <w:rPr>
          <w:rFonts w:hint="eastAsia"/>
        </w:rPr>
        <w:t>展馆注意事项</w:t>
      </w:r>
    </w:p>
    <w:p w:rsidR="00597F1C" w:rsidRPr="00597F1C" w:rsidRDefault="00597F1C" w:rsidP="00597F1C">
      <w:pPr>
        <w:rPr>
          <w:rFonts w:hint="eastAsia"/>
        </w:rPr>
      </w:pPr>
      <w:r w:rsidRPr="00597F1C">
        <w:rPr>
          <w:rFonts w:hint="eastAsia"/>
        </w:rPr>
        <w:t>◆</w:t>
      </w:r>
      <w:r w:rsidRPr="00597F1C">
        <w:rPr>
          <w:rFonts w:hint="eastAsia"/>
        </w:rPr>
        <w:t xml:space="preserve"> </w:t>
      </w:r>
      <w:r w:rsidRPr="00597F1C">
        <w:rPr>
          <w:rFonts w:hint="eastAsia"/>
        </w:rPr>
        <w:t>展览场地：参展商应注意保护展览的环境、场地的地面、墙体及相关设施。如场馆相关设施受到损坏，参展商应按展览馆有关规定予以赔偿。</w:t>
      </w:r>
    </w:p>
    <w:p w:rsidR="00597F1C" w:rsidRPr="00597F1C" w:rsidRDefault="00597F1C" w:rsidP="00597F1C">
      <w:pPr>
        <w:rPr>
          <w:rFonts w:hint="eastAsia"/>
        </w:rPr>
      </w:pPr>
      <w:r w:rsidRPr="00597F1C">
        <w:rPr>
          <w:rFonts w:hint="eastAsia"/>
        </w:rPr>
        <w:t>◆</w:t>
      </w:r>
      <w:r w:rsidRPr="00597F1C">
        <w:rPr>
          <w:rFonts w:hint="eastAsia"/>
        </w:rPr>
        <w:t> </w:t>
      </w:r>
      <w:r w:rsidRPr="00597F1C">
        <w:rPr>
          <w:rFonts w:hint="eastAsia"/>
        </w:rPr>
        <w:t>杂物存放：布展、撤展期间，由于现场人员混杂，请参展商妥善保管好个人的展品。贵重物品请随身携带，不要留在展馆内。展览会公共区域及展位后方不允许堆放任何杂物。如需要存放纸箱等杂物，请听从展馆现场办公室的安排，在指定的地方存放，存放物品自行看护，出现物品损坏、丢失自行负责。</w:t>
      </w:r>
    </w:p>
    <w:p w:rsidR="00597F1C" w:rsidRPr="00597F1C" w:rsidRDefault="00597F1C" w:rsidP="00597F1C">
      <w:pPr>
        <w:rPr>
          <w:rFonts w:hint="eastAsia"/>
        </w:rPr>
      </w:pPr>
      <w:r w:rsidRPr="00597F1C">
        <w:rPr>
          <w:rFonts w:hint="eastAsia"/>
        </w:rPr>
        <w:t>◆</w:t>
      </w:r>
      <w:r w:rsidRPr="00597F1C">
        <w:rPr>
          <w:rFonts w:hint="eastAsia"/>
        </w:rPr>
        <w:t xml:space="preserve"> </w:t>
      </w:r>
      <w:r w:rsidRPr="00597F1C">
        <w:rPr>
          <w:rFonts w:hint="eastAsia"/>
        </w:rPr>
        <w:t>展场保安：展馆中心</w:t>
      </w:r>
      <w:r w:rsidRPr="00597F1C">
        <w:rPr>
          <w:rFonts w:hint="eastAsia"/>
        </w:rPr>
        <w:t>24</w:t>
      </w:r>
      <w:r w:rsidRPr="00597F1C">
        <w:rPr>
          <w:rFonts w:hint="eastAsia"/>
        </w:rPr>
        <w:t>小时有保安人员值勤，参展单位应遵守展馆保卫部门制定的所有安全规定，并配合执行，但是组委会仍提醒展商注意最后一天闭馆后展品存在很大失窃的可能性。请务必保存好您的展品，特别是私人财物和租用的物品。如遇可疑人员或突发情况，请及时通知白马湖国际会展中心现场办公室：</w:t>
      </w:r>
      <w:r w:rsidRPr="00597F1C">
        <w:rPr>
          <w:rFonts w:hint="eastAsia"/>
        </w:rPr>
        <w:t>0571-87203069.</w:t>
      </w:r>
    </w:p>
    <w:p w:rsidR="00597F1C" w:rsidRPr="00597F1C" w:rsidRDefault="00597F1C" w:rsidP="00597F1C">
      <w:pPr>
        <w:rPr>
          <w:rFonts w:hint="eastAsia"/>
        </w:rPr>
      </w:pPr>
      <w:r w:rsidRPr="00597F1C">
        <w:rPr>
          <w:rFonts w:hint="eastAsia"/>
        </w:rPr>
        <w:t>◆</w:t>
      </w:r>
      <w:r w:rsidRPr="00597F1C">
        <w:rPr>
          <w:rFonts w:hint="eastAsia"/>
        </w:rPr>
        <w:t xml:space="preserve"> </w:t>
      </w:r>
      <w:r w:rsidRPr="00597F1C">
        <w:rPr>
          <w:rFonts w:hint="eastAsia"/>
        </w:rPr>
        <w:t>展场清洁：展览会开幕前和展览会开放期间，展馆将安排展台周围地区的清洁工作，由参展商负责时刻保持自己展台内的清洁，每天闭馆前请展商把废弃物品堆放在指定位置，展场的清洁工作在每天展览会观众进馆前进行。</w:t>
      </w:r>
    </w:p>
    <w:p w:rsidR="00597F1C" w:rsidRPr="00597F1C" w:rsidRDefault="00597F1C" w:rsidP="00597F1C">
      <w:pPr>
        <w:rPr>
          <w:rFonts w:hint="eastAsia"/>
        </w:rPr>
      </w:pPr>
      <w:r w:rsidRPr="00597F1C">
        <w:rPr>
          <w:rFonts w:hint="eastAsia"/>
        </w:rPr>
        <w:t>◆</w:t>
      </w:r>
      <w:r w:rsidRPr="00597F1C">
        <w:rPr>
          <w:rFonts w:hint="eastAsia"/>
        </w:rPr>
        <w:t xml:space="preserve"> </w:t>
      </w:r>
      <w:r w:rsidRPr="00597F1C">
        <w:rPr>
          <w:rFonts w:hint="eastAsia"/>
        </w:rPr>
        <w:t>商务中心：白马湖国际会展中心提供复印、传真、电脑打字等有偿服务项目。</w:t>
      </w:r>
    </w:p>
    <w:p w:rsidR="00597F1C" w:rsidRPr="00597F1C" w:rsidRDefault="00597F1C" w:rsidP="00597F1C">
      <w:pPr>
        <w:rPr>
          <w:rFonts w:hint="eastAsia"/>
        </w:rPr>
      </w:pPr>
      <w:r w:rsidRPr="00597F1C">
        <w:rPr>
          <w:rFonts w:hint="eastAsia"/>
        </w:rPr>
        <w:t>三、特装展位报批</w:t>
      </w:r>
    </w:p>
    <w:p w:rsidR="00597F1C" w:rsidRPr="00597F1C" w:rsidRDefault="00597F1C" w:rsidP="00597F1C">
      <w:pPr>
        <w:rPr>
          <w:rFonts w:hint="eastAsia"/>
        </w:rPr>
      </w:pPr>
      <w:r w:rsidRPr="00597F1C">
        <w:rPr>
          <w:rFonts w:hint="eastAsia"/>
        </w:rPr>
        <w:t>◆设计图备案：特装展位参展商必须将展位设计图（标明长、宽、高尺寸）及展位效果图于</w:t>
      </w:r>
      <w:r w:rsidRPr="00597F1C">
        <w:rPr>
          <w:rFonts w:hint="eastAsia"/>
        </w:rPr>
        <w:t>15</w:t>
      </w:r>
      <w:r w:rsidRPr="00597F1C">
        <w:rPr>
          <w:rFonts w:hint="eastAsia"/>
        </w:rPr>
        <w:t>天前报我场馆备案，如未按时提交，无法进馆施工。如果布展施工单位非主办单位指定的，应向主办单位提交布展施工单位的营业执照复印件。</w:t>
      </w:r>
    </w:p>
    <w:p w:rsidR="00597F1C" w:rsidRPr="00597F1C" w:rsidRDefault="00597F1C" w:rsidP="00597F1C">
      <w:pPr>
        <w:rPr>
          <w:rFonts w:hint="eastAsia"/>
        </w:rPr>
      </w:pPr>
      <w:r w:rsidRPr="00597F1C">
        <w:rPr>
          <w:rFonts w:hint="eastAsia"/>
        </w:rPr>
        <w:t>◆进行特装展位搭建的布展施工单位应在进馆布展当天上午，到展会现场服务中心办理相关手续。施工单位来馆进行申报手续时应提前电话预约。</w:t>
      </w:r>
    </w:p>
    <w:p w:rsidR="00597F1C" w:rsidRPr="00597F1C" w:rsidRDefault="00597F1C" w:rsidP="00597F1C">
      <w:pPr>
        <w:rPr>
          <w:rFonts w:hint="eastAsia"/>
        </w:rPr>
      </w:pPr>
      <w:r w:rsidRPr="00597F1C">
        <w:rPr>
          <w:rFonts w:hint="eastAsia"/>
        </w:rPr>
        <w:t>（</w:t>
      </w:r>
      <w:r w:rsidRPr="00597F1C">
        <w:rPr>
          <w:rFonts w:hint="eastAsia"/>
        </w:rPr>
        <w:t>1</w:t>
      </w:r>
      <w:r w:rsidRPr="00597F1C">
        <w:rPr>
          <w:rFonts w:hint="eastAsia"/>
        </w:rPr>
        <w:t>）交纳布展施工押金；</w:t>
      </w:r>
    </w:p>
    <w:p w:rsidR="00597F1C" w:rsidRPr="00597F1C" w:rsidRDefault="00597F1C" w:rsidP="00597F1C">
      <w:pPr>
        <w:rPr>
          <w:rFonts w:hint="eastAsia"/>
        </w:rPr>
      </w:pPr>
      <w:r w:rsidRPr="00597F1C">
        <w:rPr>
          <w:rFonts w:hint="eastAsia"/>
        </w:rPr>
        <w:t>（</w:t>
      </w:r>
      <w:r w:rsidRPr="00597F1C">
        <w:rPr>
          <w:rFonts w:hint="eastAsia"/>
        </w:rPr>
        <w:t>2</w:t>
      </w:r>
      <w:r w:rsidRPr="00597F1C">
        <w:rPr>
          <w:rFonts w:hint="eastAsia"/>
        </w:rPr>
        <w:t>）交纳特装管理费；</w:t>
      </w:r>
    </w:p>
    <w:p w:rsidR="00597F1C" w:rsidRPr="00597F1C" w:rsidRDefault="00597F1C" w:rsidP="00597F1C">
      <w:pPr>
        <w:rPr>
          <w:rFonts w:hint="eastAsia"/>
        </w:rPr>
      </w:pPr>
      <w:r w:rsidRPr="00597F1C">
        <w:rPr>
          <w:rFonts w:hint="eastAsia"/>
        </w:rPr>
        <w:t>（</w:t>
      </w:r>
      <w:r w:rsidRPr="00597F1C">
        <w:rPr>
          <w:rFonts w:hint="eastAsia"/>
        </w:rPr>
        <w:t>3</w:t>
      </w:r>
      <w:r w:rsidRPr="00597F1C">
        <w:rPr>
          <w:rFonts w:hint="eastAsia"/>
        </w:rPr>
        <w:t>）交纳开展期间用电（有需要的情况）；</w:t>
      </w:r>
    </w:p>
    <w:p w:rsidR="00597F1C" w:rsidRPr="00597F1C" w:rsidRDefault="00597F1C" w:rsidP="00597F1C">
      <w:pPr>
        <w:rPr>
          <w:rFonts w:hint="eastAsia"/>
        </w:rPr>
      </w:pPr>
      <w:r w:rsidRPr="00597F1C">
        <w:rPr>
          <w:rFonts w:hint="eastAsia"/>
        </w:rPr>
        <w:t>◆搭建商办理进馆手续时应携带相关资料；</w:t>
      </w:r>
    </w:p>
    <w:p w:rsidR="00597F1C" w:rsidRPr="00597F1C" w:rsidRDefault="00597F1C" w:rsidP="00597F1C">
      <w:pPr>
        <w:rPr>
          <w:rFonts w:hint="eastAsia"/>
        </w:rPr>
      </w:pPr>
      <w:r w:rsidRPr="00597F1C">
        <w:rPr>
          <w:rFonts w:hint="eastAsia"/>
        </w:rPr>
        <w:t>（</w:t>
      </w:r>
      <w:r w:rsidRPr="00597F1C">
        <w:rPr>
          <w:rFonts w:hint="eastAsia"/>
        </w:rPr>
        <w:t>1</w:t>
      </w:r>
      <w:r w:rsidRPr="00597F1C">
        <w:rPr>
          <w:rFonts w:hint="eastAsia"/>
        </w:rPr>
        <w:t>）彩色施工效果图；</w:t>
      </w:r>
    </w:p>
    <w:p w:rsidR="00597F1C" w:rsidRPr="00597F1C" w:rsidRDefault="00597F1C" w:rsidP="00597F1C">
      <w:pPr>
        <w:rPr>
          <w:rFonts w:hint="eastAsia"/>
        </w:rPr>
      </w:pPr>
      <w:r w:rsidRPr="00597F1C">
        <w:rPr>
          <w:rFonts w:hint="eastAsia"/>
        </w:rPr>
        <w:t>（</w:t>
      </w:r>
      <w:r w:rsidRPr="00597F1C">
        <w:rPr>
          <w:rFonts w:hint="eastAsia"/>
        </w:rPr>
        <w:t>2</w:t>
      </w:r>
      <w:r w:rsidRPr="00597F1C">
        <w:rPr>
          <w:rFonts w:hint="eastAsia"/>
        </w:rPr>
        <w:t>）布展平面图；</w:t>
      </w:r>
    </w:p>
    <w:p w:rsidR="00597F1C" w:rsidRPr="00597F1C" w:rsidRDefault="00597F1C" w:rsidP="00597F1C">
      <w:pPr>
        <w:rPr>
          <w:rFonts w:hint="eastAsia"/>
        </w:rPr>
      </w:pPr>
      <w:r w:rsidRPr="00597F1C">
        <w:rPr>
          <w:rFonts w:hint="eastAsia"/>
        </w:rPr>
        <w:t>（</w:t>
      </w:r>
      <w:r w:rsidRPr="00597F1C">
        <w:rPr>
          <w:rFonts w:hint="eastAsia"/>
        </w:rPr>
        <w:t>3</w:t>
      </w:r>
      <w:r w:rsidRPr="00597F1C">
        <w:rPr>
          <w:rFonts w:hint="eastAsia"/>
        </w:rPr>
        <w:t>）布展施工电路布线图；</w:t>
      </w:r>
    </w:p>
    <w:p w:rsidR="00597F1C" w:rsidRPr="00597F1C" w:rsidRDefault="00597F1C" w:rsidP="00597F1C">
      <w:pPr>
        <w:rPr>
          <w:rFonts w:hint="eastAsia"/>
        </w:rPr>
      </w:pPr>
      <w:r w:rsidRPr="00597F1C">
        <w:rPr>
          <w:rFonts w:hint="eastAsia"/>
        </w:rPr>
        <w:t>（</w:t>
      </w:r>
      <w:r w:rsidRPr="00597F1C">
        <w:rPr>
          <w:rFonts w:hint="eastAsia"/>
        </w:rPr>
        <w:t>4</w:t>
      </w:r>
      <w:r w:rsidRPr="00597F1C">
        <w:rPr>
          <w:rFonts w:hint="eastAsia"/>
        </w:rPr>
        <w:t>）搭建公司资质证明及相关联系人；</w:t>
      </w:r>
    </w:p>
    <w:p w:rsidR="00597F1C" w:rsidRPr="00597F1C" w:rsidRDefault="00597F1C" w:rsidP="00597F1C">
      <w:pPr>
        <w:rPr>
          <w:rFonts w:hint="eastAsia"/>
        </w:rPr>
      </w:pPr>
      <w:r w:rsidRPr="00597F1C">
        <w:rPr>
          <w:rFonts w:hint="eastAsia"/>
        </w:rPr>
        <w:t>四、标准展位</w:t>
      </w:r>
    </w:p>
    <w:p w:rsidR="00597F1C" w:rsidRPr="00597F1C" w:rsidRDefault="00597F1C" w:rsidP="00597F1C">
      <w:pPr>
        <w:rPr>
          <w:rFonts w:hint="eastAsia"/>
        </w:rPr>
      </w:pPr>
      <w:r w:rsidRPr="00597F1C">
        <w:rPr>
          <w:rFonts w:hint="eastAsia"/>
        </w:rPr>
        <w:t>标准展位基本配置</w:t>
      </w:r>
    </w:p>
    <w:p w:rsidR="00597F1C" w:rsidRPr="00597F1C" w:rsidRDefault="00597F1C" w:rsidP="00597F1C">
      <w:pPr>
        <w:rPr>
          <w:rFonts w:hint="eastAsia"/>
        </w:rPr>
      </w:pPr>
      <w:r w:rsidRPr="00597F1C">
        <w:rPr>
          <w:rFonts w:hint="eastAsia"/>
        </w:rPr>
        <w:t>三面围板（边角展位为两面围板）、二支射灯、一个</w:t>
      </w:r>
      <w:r w:rsidRPr="00597F1C">
        <w:rPr>
          <w:rFonts w:hint="eastAsia"/>
        </w:rPr>
        <w:t>220</w:t>
      </w:r>
      <w:r w:rsidRPr="00597F1C">
        <w:rPr>
          <w:rFonts w:hint="eastAsia"/>
        </w:rPr>
        <w:t>伏</w:t>
      </w:r>
      <w:r w:rsidRPr="00597F1C">
        <w:rPr>
          <w:rFonts w:hint="eastAsia"/>
        </w:rPr>
        <w:t>5</w:t>
      </w:r>
      <w:r w:rsidRPr="00597F1C">
        <w:rPr>
          <w:rFonts w:hint="eastAsia"/>
        </w:rPr>
        <w:t>安培插座、一张展桌、二把折椅、一块楣板（含楣板字）。</w:t>
      </w:r>
    </w:p>
    <w:p w:rsidR="00597F1C" w:rsidRPr="00597F1C" w:rsidRDefault="00597F1C" w:rsidP="00597F1C">
      <w:pPr>
        <w:rPr>
          <w:rFonts w:hint="eastAsia"/>
        </w:rPr>
      </w:pPr>
      <w:r w:rsidRPr="00597F1C">
        <w:rPr>
          <w:rFonts w:hint="eastAsia"/>
        </w:rPr>
        <w:t>标准展位使用管理规定</w:t>
      </w:r>
    </w:p>
    <w:p w:rsidR="00597F1C" w:rsidRPr="00597F1C" w:rsidRDefault="00597F1C" w:rsidP="00597F1C">
      <w:pPr>
        <w:rPr>
          <w:rFonts w:hint="eastAsia"/>
        </w:rPr>
      </w:pPr>
      <w:r w:rsidRPr="00597F1C">
        <w:rPr>
          <w:rFonts w:hint="eastAsia"/>
        </w:rPr>
        <w:t>1</w:t>
      </w:r>
      <w:r w:rsidRPr="00597F1C">
        <w:rPr>
          <w:rFonts w:hint="eastAsia"/>
        </w:rPr>
        <w:t>、</w:t>
      </w:r>
      <w:r w:rsidRPr="00597F1C">
        <w:t>   </w:t>
      </w:r>
      <w:r w:rsidRPr="00597F1C">
        <w:rPr>
          <w:rFonts w:hint="eastAsia"/>
        </w:rPr>
        <w:t> </w:t>
      </w:r>
      <w:r w:rsidRPr="00597F1C">
        <w:rPr>
          <w:rFonts w:hint="eastAsia"/>
        </w:rPr>
        <w:t>请不要在标准展间的墙面和地面上钉钉、按图钉、打孔，以免损坏展间。</w:t>
      </w:r>
    </w:p>
    <w:p w:rsidR="00597F1C" w:rsidRPr="00597F1C" w:rsidRDefault="00597F1C" w:rsidP="00597F1C">
      <w:pPr>
        <w:rPr>
          <w:rFonts w:hint="eastAsia"/>
        </w:rPr>
      </w:pPr>
      <w:r w:rsidRPr="00597F1C">
        <w:rPr>
          <w:rFonts w:hint="eastAsia"/>
        </w:rPr>
        <w:lastRenderedPageBreak/>
        <w:t>2</w:t>
      </w:r>
      <w:r w:rsidRPr="00597F1C">
        <w:rPr>
          <w:rFonts w:hint="eastAsia"/>
        </w:rPr>
        <w:t>、</w:t>
      </w:r>
      <w:r w:rsidRPr="00597F1C">
        <w:t>   </w:t>
      </w:r>
      <w:r w:rsidRPr="00597F1C">
        <w:rPr>
          <w:rFonts w:hint="eastAsia"/>
        </w:rPr>
        <w:t> </w:t>
      </w:r>
      <w:r w:rsidRPr="00597F1C">
        <w:rPr>
          <w:rFonts w:hint="eastAsia"/>
        </w:rPr>
        <w:t>请不要在标准展间、咨询桌上使用双面胶、单面胶和及时胶等各种胶制品。</w:t>
      </w:r>
    </w:p>
    <w:p w:rsidR="00597F1C" w:rsidRPr="00597F1C" w:rsidRDefault="00597F1C" w:rsidP="00597F1C">
      <w:pPr>
        <w:rPr>
          <w:rFonts w:hint="eastAsia"/>
        </w:rPr>
      </w:pPr>
      <w:r w:rsidRPr="00597F1C">
        <w:rPr>
          <w:rFonts w:hint="eastAsia"/>
        </w:rPr>
        <w:t>3</w:t>
      </w:r>
      <w:r w:rsidRPr="00597F1C">
        <w:rPr>
          <w:rFonts w:hint="eastAsia"/>
        </w:rPr>
        <w:t>、</w:t>
      </w:r>
      <w:r w:rsidRPr="00597F1C">
        <w:t>   </w:t>
      </w:r>
      <w:r w:rsidRPr="00597F1C">
        <w:rPr>
          <w:rFonts w:hint="eastAsia"/>
        </w:rPr>
        <w:t> </w:t>
      </w:r>
      <w:r w:rsidRPr="00597F1C">
        <w:rPr>
          <w:rFonts w:hint="eastAsia"/>
        </w:rPr>
        <w:t>请不要在标准展间、咨询桌上刻、划。</w:t>
      </w:r>
    </w:p>
    <w:p w:rsidR="00597F1C" w:rsidRPr="00597F1C" w:rsidRDefault="00597F1C" w:rsidP="00597F1C">
      <w:pPr>
        <w:rPr>
          <w:rFonts w:hint="eastAsia"/>
        </w:rPr>
      </w:pPr>
      <w:r w:rsidRPr="00597F1C">
        <w:rPr>
          <w:rFonts w:hint="eastAsia"/>
        </w:rPr>
        <w:t>4</w:t>
      </w:r>
      <w:r w:rsidRPr="00597F1C">
        <w:rPr>
          <w:rFonts w:hint="eastAsia"/>
        </w:rPr>
        <w:t>、</w:t>
      </w:r>
      <w:r w:rsidRPr="00597F1C">
        <w:t>   </w:t>
      </w:r>
      <w:r w:rsidRPr="00597F1C">
        <w:rPr>
          <w:rFonts w:hint="eastAsia"/>
        </w:rPr>
        <w:t> </w:t>
      </w:r>
      <w:r w:rsidRPr="00597F1C">
        <w:rPr>
          <w:rFonts w:hint="eastAsia"/>
        </w:rPr>
        <w:t>不要蹬、踩咨询桌、折椅以免造成人身伤害和展具损坏。</w:t>
      </w:r>
    </w:p>
    <w:p w:rsidR="00597F1C" w:rsidRPr="00597F1C" w:rsidRDefault="00597F1C" w:rsidP="00597F1C">
      <w:pPr>
        <w:rPr>
          <w:rFonts w:hint="eastAsia"/>
        </w:rPr>
      </w:pPr>
      <w:r w:rsidRPr="00597F1C">
        <w:rPr>
          <w:rFonts w:hint="eastAsia"/>
        </w:rPr>
        <w:t>5</w:t>
      </w:r>
      <w:r w:rsidRPr="00597F1C">
        <w:rPr>
          <w:rFonts w:hint="eastAsia"/>
        </w:rPr>
        <w:t>、</w:t>
      </w:r>
      <w:r w:rsidRPr="00597F1C">
        <w:t>   </w:t>
      </w:r>
      <w:r w:rsidRPr="00597F1C">
        <w:rPr>
          <w:rFonts w:hint="eastAsia"/>
        </w:rPr>
        <w:t> </w:t>
      </w:r>
      <w:r w:rsidRPr="00597F1C">
        <w:rPr>
          <w:rFonts w:hint="eastAsia"/>
        </w:rPr>
        <w:t>不要在标准展间上倚靠重物，以防展间损坏、倒塌，发生危险。</w:t>
      </w:r>
    </w:p>
    <w:p w:rsidR="00597F1C" w:rsidRPr="00597F1C" w:rsidRDefault="00597F1C" w:rsidP="00597F1C">
      <w:pPr>
        <w:rPr>
          <w:rFonts w:hint="eastAsia"/>
        </w:rPr>
      </w:pPr>
      <w:r w:rsidRPr="00597F1C">
        <w:rPr>
          <w:rFonts w:hint="eastAsia"/>
        </w:rPr>
        <w:t>6</w:t>
      </w:r>
      <w:r w:rsidRPr="00597F1C">
        <w:rPr>
          <w:rFonts w:hint="eastAsia"/>
        </w:rPr>
        <w:t>、</w:t>
      </w:r>
      <w:r w:rsidRPr="00597F1C">
        <w:t>   </w:t>
      </w:r>
      <w:r w:rsidRPr="00597F1C">
        <w:rPr>
          <w:rFonts w:hint="eastAsia"/>
        </w:rPr>
        <w:t> </w:t>
      </w:r>
      <w:r w:rsidRPr="00597F1C">
        <w:rPr>
          <w:rFonts w:hint="eastAsia"/>
        </w:rPr>
        <w:t>不要私自拆该标准展间。未经允许不要在标准展间上增搭其它展具及悬挂重物。</w:t>
      </w:r>
    </w:p>
    <w:p w:rsidR="00597F1C" w:rsidRPr="00597F1C" w:rsidRDefault="00597F1C" w:rsidP="00597F1C">
      <w:pPr>
        <w:rPr>
          <w:rFonts w:hint="eastAsia"/>
        </w:rPr>
      </w:pPr>
      <w:r w:rsidRPr="00597F1C">
        <w:rPr>
          <w:rFonts w:hint="eastAsia"/>
        </w:rPr>
        <w:t>7</w:t>
      </w:r>
      <w:r w:rsidRPr="00597F1C">
        <w:rPr>
          <w:rFonts w:hint="eastAsia"/>
        </w:rPr>
        <w:t>、</w:t>
      </w:r>
      <w:r w:rsidRPr="00597F1C">
        <w:t>   </w:t>
      </w:r>
      <w:r w:rsidRPr="00597F1C">
        <w:rPr>
          <w:rFonts w:hint="eastAsia"/>
        </w:rPr>
        <w:t> </w:t>
      </w:r>
      <w:r w:rsidRPr="00597F1C">
        <w:rPr>
          <w:rFonts w:hint="eastAsia"/>
        </w:rPr>
        <w:t>不要抄拿、挪用其它标准展间的桌、椅等物品。</w:t>
      </w:r>
    </w:p>
    <w:p w:rsidR="00597F1C" w:rsidRPr="00597F1C" w:rsidRDefault="00597F1C" w:rsidP="00597F1C">
      <w:pPr>
        <w:rPr>
          <w:rFonts w:hint="eastAsia"/>
        </w:rPr>
      </w:pPr>
      <w:r w:rsidRPr="00597F1C">
        <w:rPr>
          <w:rFonts w:hint="eastAsia"/>
        </w:rPr>
        <w:t>8</w:t>
      </w:r>
      <w:r w:rsidRPr="00597F1C">
        <w:rPr>
          <w:rFonts w:hint="eastAsia"/>
        </w:rPr>
        <w:t>、</w:t>
      </w:r>
      <w:r w:rsidRPr="00597F1C">
        <w:t>   </w:t>
      </w:r>
      <w:r w:rsidRPr="00597F1C">
        <w:rPr>
          <w:rFonts w:hint="eastAsia"/>
        </w:rPr>
        <w:t> </w:t>
      </w:r>
      <w:r w:rsidRPr="00597F1C">
        <w:rPr>
          <w:rFonts w:hint="eastAsia"/>
        </w:rPr>
        <w:t>展厅内严禁私拉电线、严禁私自安装射灯、太阳灯等照明灯具。</w:t>
      </w:r>
    </w:p>
    <w:p w:rsidR="00597F1C" w:rsidRPr="00597F1C" w:rsidRDefault="00597F1C" w:rsidP="00597F1C">
      <w:pPr>
        <w:rPr>
          <w:rFonts w:hint="eastAsia"/>
        </w:rPr>
      </w:pPr>
      <w:r w:rsidRPr="00597F1C">
        <w:rPr>
          <w:rFonts w:hint="eastAsia"/>
        </w:rPr>
        <w:t>9</w:t>
      </w:r>
      <w:r w:rsidRPr="00597F1C">
        <w:rPr>
          <w:rFonts w:hint="eastAsia"/>
        </w:rPr>
        <w:t>、</w:t>
      </w:r>
      <w:r w:rsidRPr="00597F1C">
        <w:rPr>
          <w:rFonts w:hint="eastAsia"/>
        </w:rPr>
        <w:t> </w:t>
      </w:r>
      <w:r w:rsidRPr="00597F1C">
        <w:rPr>
          <w:rFonts w:hint="eastAsia"/>
        </w:rPr>
        <w:t>标准展间内严禁使用明火、严禁使用易燃、易爆物品。</w:t>
      </w:r>
    </w:p>
    <w:p w:rsidR="00597F1C" w:rsidRPr="00597F1C" w:rsidRDefault="00597F1C" w:rsidP="00597F1C">
      <w:pPr>
        <w:rPr>
          <w:rFonts w:hint="eastAsia"/>
        </w:rPr>
      </w:pPr>
      <w:r w:rsidRPr="00597F1C">
        <w:rPr>
          <w:rFonts w:hint="eastAsia"/>
        </w:rPr>
        <w:t>10</w:t>
      </w:r>
      <w:r w:rsidRPr="00597F1C">
        <w:rPr>
          <w:rFonts w:hint="eastAsia"/>
        </w:rPr>
        <w:t>、展位限高：标准展位围板高度为</w:t>
      </w:r>
      <w:r w:rsidRPr="00597F1C">
        <w:rPr>
          <w:rFonts w:hint="eastAsia"/>
        </w:rPr>
        <w:t>2.5</w:t>
      </w:r>
      <w:r w:rsidRPr="00597F1C">
        <w:rPr>
          <w:rFonts w:hint="eastAsia"/>
        </w:rPr>
        <w:t>米，参展商安装的所有展示物品不得超过此限高。展览会期间，参展商的任何展品不得超出自身展位面积范围，否则，主办单位有权要求参展商将展位恢复原状，发生的费用由参展商承担。</w:t>
      </w:r>
    </w:p>
    <w:p w:rsidR="00597F1C" w:rsidRPr="00597F1C" w:rsidRDefault="00597F1C" w:rsidP="00597F1C">
      <w:pPr>
        <w:rPr>
          <w:rFonts w:hint="eastAsia"/>
        </w:rPr>
      </w:pPr>
      <w:r w:rsidRPr="00597F1C">
        <w:rPr>
          <w:rFonts w:hint="eastAsia"/>
        </w:rPr>
        <w:t>11</w:t>
      </w:r>
      <w:r w:rsidRPr="00597F1C">
        <w:rPr>
          <w:rFonts w:hint="eastAsia"/>
        </w:rPr>
        <w:t>、楣板制作：楣板由主办单位统一制作，楣板字包括公司的中文名称（以参展申报表填写为准）及展位号，参展商不得擅自更改楣板内容，楣板上不得做任何装饰性的标志。</w:t>
      </w:r>
    </w:p>
    <w:p w:rsidR="00597F1C" w:rsidRPr="00597F1C" w:rsidRDefault="00597F1C" w:rsidP="00597F1C">
      <w:pPr>
        <w:rPr>
          <w:rFonts w:hint="eastAsia"/>
        </w:rPr>
      </w:pPr>
      <w:r w:rsidRPr="00597F1C">
        <w:rPr>
          <w:rFonts w:hint="eastAsia"/>
        </w:rPr>
        <w:t>12</w:t>
      </w:r>
      <w:r w:rsidRPr="00597F1C">
        <w:rPr>
          <w:rFonts w:hint="eastAsia"/>
        </w:rPr>
        <w:t>、参展商未按标准展间使用规定操作所造成的损失由参展商承担责任和赔偿。存在安全隐患经劝阻无效的，主办单位有权按规定给予处罚直至清除出馆。</w:t>
      </w:r>
    </w:p>
    <w:p w:rsidR="00597F1C" w:rsidRPr="00597F1C" w:rsidRDefault="00597F1C" w:rsidP="00597F1C">
      <w:pPr>
        <w:rPr>
          <w:rFonts w:hint="eastAsia"/>
        </w:rPr>
      </w:pPr>
      <w:r w:rsidRPr="00597F1C">
        <w:rPr>
          <w:rFonts w:hint="eastAsia"/>
        </w:rPr>
        <w:t> </w:t>
      </w:r>
    </w:p>
    <w:p w:rsidR="00597F1C" w:rsidRPr="00597F1C" w:rsidRDefault="00597F1C" w:rsidP="00597F1C">
      <w:pPr>
        <w:rPr>
          <w:rFonts w:hint="eastAsia"/>
        </w:rPr>
      </w:pPr>
      <w:r w:rsidRPr="00597F1C">
        <w:rPr>
          <w:rFonts w:hint="eastAsia"/>
        </w:rPr>
        <w:t>五、交通路线图</w:t>
      </w:r>
    </w:p>
    <w:p w:rsidR="00597F1C" w:rsidRPr="00597F1C" w:rsidRDefault="00597F1C" w:rsidP="00597F1C">
      <w:pPr>
        <w:rPr>
          <w:rFonts w:hint="eastAsia"/>
        </w:rPr>
      </w:pPr>
      <w:r w:rsidRPr="00597F1C">
        <w:lastRenderedPageBreak/>
        <w:drawing>
          <wp:inline distT="0" distB="0" distL="0" distR="0">
            <wp:extent cx="14363065" cy="10307955"/>
            <wp:effectExtent l="19050" t="0" r="635" b="0"/>
            <wp:docPr id="1" name="图片 1" descr="杭州白马湖国际会展中心布展须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杭州白马湖国际会展中心布展须知"/>
                    <pic:cNvPicPr>
                      <a:picLocks noChangeAspect="1" noChangeArrowheads="1"/>
                    </pic:cNvPicPr>
                  </pic:nvPicPr>
                  <pic:blipFill>
                    <a:blip r:embed="rId5" cstate="print"/>
                    <a:srcRect/>
                    <a:stretch>
                      <a:fillRect/>
                    </a:stretch>
                  </pic:blipFill>
                  <pic:spPr bwMode="auto">
                    <a:xfrm>
                      <a:off x="0" y="0"/>
                      <a:ext cx="14363065" cy="10307955"/>
                    </a:xfrm>
                    <a:prstGeom prst="rect">
                      <a:avLst/>
                    </a:prstGeom>
                    <a:noFill/>
                    <a:ln w="9525">
                      <a:noFill/>
                      <a:miter lim="800000"/>
                      <a:headEnd/>
                      <a:tailEnd/>
                    </a:ln>
                  </pic:spPr>
                </pic:pic>
              </a:graphicData>
            </a:graphic>
          </wp:inline>
        </w:drawing>
      </w:r>
    </w:p>
    <w:p w:rsidR="00597F1C" w:rsidRPr="00597F1C" w:rsidRDefault="00597F1C" w:rsidP="00597F1C">
      <w:pPr>
        <w:rPr>
          <w:rFonts w:hint="eastAsia"/>
        </w:rPr>
      </w:pPr>
      <w:r w:rsidRPr="00597F1C">
        <w:rPr>
          <w:rFonts w:hint="eastAsia"/>
        </w:rPr>
        <w:lastRenderedPageBreak/>
        <w:br/>
      </w:r>
    </w:p>
    <w:p w:rsidR="00597F1C" w:rsidRPr="00597F1C" w:rsidRDefault="00597F1C" w:rsidP="00597F1C">
      <w:pPr>
        <w:rPr>
          <w:rFonts w:hint="eastAsia"/>
        </w:rPr>
      </w:pPr>
      <w:r w:rsidRPr="00597F1C">
        <w:rPr>
          <w:rFonts w:hint="eastAsia"/>
        </w:rPr>
        <w:t>1</w:t>
      </w:r>
      <w:r w:rsidRPr="00597F1C">
        <w:rPr>
          <w:rFonts w:hint="eastAsia"/>
        </w:rPr>
        <w:t>、各站点前往会展中心公交线路</w:t>
      </w:r>
    </w:p>
    <w:p w:rsidR="00597F1C" w:rsidRPr="00597F1C" w:rsidRDefault="00597F1C" w:rsidP="00597F1C">
      <w:pPr>
        <w:rPr>
          <w:rFonts w:hint="eastAsia"/>
        </w:rPr>
      </w:pPr>
      <w:r w:rsidRPr="00597F1C">
        <w:drawing>
          <wp:inline distT="0" distB="0" distL="0" distR="0">
            <wp:extent cx="9660890" cy="4678680"/>
            <wp:effectExtent l="19050" t="0" r="0" b="0"/>
            <wp:docPr id="2" name="图片 2" descr="杭州白马湖国际会展中心布展须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杭州白马湖国际会展中心布展须知"/>
                    <pic:cNvPicPr>
                      <a:picLocks noChangeAspect="1" noChangeArrowheads="1"/>
                    </pic:cNvPicPr>
                  </pic:nvPicPr>
                  <pic:blipFill>
                    <a:blip r:embed="rId6" cstate="print"/>
                    <a:srcRect/>
                    <a:stretch>
                      <a:fillRect/>
                    </a:stretch>
                  </pic:blipFill>
                  <pic:spPr bwMode="auto">
                    <a:xfrm>
                      <a:off x="0" y="0"/>
                      <a:ext cx="9660890" cy="4678680"/>
                    </a:xfrm>
                    <a:prstGeom prst="rect">
                      <a:avLst/>
                    </a:prstGeom>
                    <a:noFill/>
                    <a:ln w="9525">
                      <a:noFill/>
                      <a:miter lim="800000"/>
                      <a:headEnd/>
                      <a:tailEnd/>
                    </a:ln>
                  </pic:spPr>
                </pic:pic>
              </a:graphicData>
            </a:graphic>
          </wp:inline>
        </w:drawing>
      </w:r>
    </w:p>
    <w:p w:rsidR="00597F1C" w:rsidRPr="00597F1C" w:rsidRDefault="00597F1C" w:rsidP="00597F1C">
      <w:pPr>
        <w:rPr>
          <w:rFonts w:hint="eastAsia"/>
        </w:rPr>
      </w:pPr>
      <w:r w:rsidRPr="00597F1C">
        <w:rPr>
          <w:rFonts w:hint="eastAsia"/>
        </w:rPr>
        <w:t>3</w:t>
      </w:r>
      <w:r w:rsidRPr="00597F1C">
        <w:rPr>
          <w:rFonts w:hint="eastAsia"/>
        </w:rPr>
        <w:t>、交通票务电话</w:t>
      </w:r>
    </w:p>
    <w:p w:rsidR="00597F1C" w:rsidRPr="00597F1C" w:rsidRDefault="00597F1C" w:rsidP="00597F1C">
      <w:pPr>
        <w:rPr>
          <w:rFonts w:hint="eastAsia"/>
        </w:rPr>
      </w:pPr>
      <w:r w:rsidRPr="00597F1C">
        <w:rPr>
          <w:rFonts w:hint="eastAsia"/>
        </w:rPr>
        <w:t> </w:t>
      </w:r>
      <w:r w:rsidRPr="00597F1C">
        <w:lastRenderedPageBreak/>
        <w:drawing>
          <wp:inline distT="0" distB="0" distL="0" distR="0">
            <wp:extent cx="8408035" cy="4655185"/>
            <wp:effectExtent l="19050" t="0" r="0" b="0"/>
            <wp:docPr id="3" name="图片 3" descr="杭州白马湖国际会展中心布展须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杭州白马湖国际会展中心布展须知"/>
                    <pic:cNvPicPr>
                      <a:picLocks noChangeAspect="1" noChangeArrowheads="1"/>
                    </pic:cNvPicPr>
                  </pic:nvPicPr>
                  <pic:blipFill>
                    <a:blip r:embed="rId7" cstate="print"/>
                    <a:srcRect/>
                    <a:stretch>
                      <a:fillRect/>
                    </a:stretch>
                  </pic:blipFill>
                  <pic:spPr bwMode="auto">
                    <a:xfrm>
                      <a:off x="0" y="0"/>
                      <a:ext cx="8408035" cy="4655185"/>
                    </a:xfrm>
                    <a:prstGeom prst="rect">
                      <a:avLst/>
                    </a:prstGeom>
                    <a:noFill/>
                    <a:ln w="9525">
                      <a:noFill/>
                      <a:miter lim="800000"/>
                      <a:headEnd/>
                      <a:tailEnd/>
                    </a:ln>
                  </pic:spPr>
                </pic:pic>
              </a:graphicData>
            </a:graphic>
          </wp:inline>
        </w:drawing>
      </w:r>
      <w:r w:rsidRPr="00597F1C">
        <w:rPr>
          <w:rFonts w:hint="eastAsia"/>
        </w:rPr>
        <w:t> </w:t>
      </w:r>
    </w:p>
    <w:p w:rsidR="00597F1C" w:rsidRPr="00597F1C" w:rsidRDefault="00597F1C" w:rsidP="00597F1C">
      <w:pPr>
        <w:rPr>
          <w:rFonts w:hint="eastAsia"/>
        </w:rPr>
      </w:pPr>
      <w:r w:rsidRPr="00597F1C">
        <w:rPr>
          <w:rFonts w:hint="eastAsia"/>
        </w:rPr>
        <w:t>5</w:t>
      </w:r>
      <w:r w:rsidRPr="00597F1C">
        <w:rPr>
          <w:rFonts w:hint="eastAsia"/>
        </w:rPr>
        <w:t>、杭州高速详图：</w:t>
      </w:r>
    </w:p>
    <w:p w:rsidR="00597F1C" w:rsidRPr="00597F1C" w:rsidRDefault="00597F1C" w:rsidP="00597F1C">
      <w:pPr>
        <w:rPr>
          <w:rFonts w:hint="eastAsia"/>
        </w:rPr>
      </w:pPr>
      <w:r w:rsidRPr="00597F1C">
        <w:lastRenderedPageBreak/>
        <w:drawing>
          <wp:inline distT="0" distB="0" distL="0" distR="0">
            <wp:extent cx="8734425" cy="6175375"/>
            <wp:effectExtent l="19050" t="0" r="9525" b="0"/>
            <wp:docPr id="4" name="图片 4" descr="杭州白马湖国际会展中心布展须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杭州白马湖国际会展中心布展须知"/>
                    <pic:cNvPicPr>
                      <a:picLocks noChangeAspect="1" noChangeArrowheads="1"/>
                    </pic:cNvPicPr>
                  </pic:nvPicPr>
                  <pic:blipFill>
                    <a:blip r:embed="rId8" cstate="print"/>
                    <a:srcRect/>
                    <a:stretch>
                      <a:fillRect/>
                    </a:stretch>
                  </pic:blipFill>
                  <pic:spPr bwMode="auto">
                    <a:xfrm>
                      <a:off x="0" y="0"/>
                      <a:ext cx="8734425" cy="6175375"/>
                    </a:xfrm>
                    <a:prstGeom prst="rect">
                      <a:avLst/>
                    </a:prstGeom>
                    <a:noFill/>
                    <a:ln w="9525">
                      <a:noFill/>
                      <a:miter lim="800000"/>
                      <a:headEnd/>
                      <a:tailEnd/>
                    </a:ln>
                  </pic:spPr>
                </pic:pic>
              </a:graphicData>
            </a:graphic>
          </wp:inline>
        </w:drawing>
      </w:r>
      <w:r w:rsidRPr="00597F1C">
        <w:rPr>
          <w:rFonts w:hint="eastAsia"/>
        </w:rPr>
        <w:t> </w:t>
      </w:r>
      <w:r w:rsidRPr="00597F1C">
        <w:rPr>
          <w:rFonts w:hint="eastAsia"/>
        </w:rPr>
        <w:br/>
      </w:r>
    </w:p>
    <w:p w:rsidR="00597F1C" w:rsidRPr="00597F1C" w:rsidRDefault="00597F1C" w:rsidP="00597F1C">
      <w:pPr>
        <w:rPr>
          <w:rFonts w:hint="eastAsia"/>
        </w:rPr>
      </w:pPr>
      <w:r w:rsidRPr="00597F1C">
        <w:rPr>
          <w:rFonts w:hint="eastAsia"/>
        </w:rPr>
        <w:t>6</w:t>
      </w:r>
      <w:r w:rsidRPr="00597F1C">
        <w:rPr>
          <w:rFonts w:hint="eastAsia"/>
        </w:rPr>
        <w:t>、绕城高速缩略图：</w:t>
      </w:r>
    </w:p>
    <w:p w:rsidR="00597F1C" w:rsidRPr="00597F1C" w:rsidRDefault="00597F1C" w:rsidP="00597F1C">
      <w:pPr>
        <w:rPr>
          <w:rFonts w:hint="eastAsia"/>
        </w:rPr>
      </w:pPr>
      <w:r w:rsidRPr="00597F1C">
        <w:lastRenderedPageBreak/>
        <w:drawing>
          <wp:inline distT="0" distB="0" distL="0" distR="0">
            <wp:extent cx="19124930" cy="16957675"/>
            <wp:effectExtent l="19050" t="0" r="1270" b="0"/>
            <wp:docPr id="5" name="图片 5" descr="杭州白马湖国际会展中心布展须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杭州白马湖国际会展中心布展须知"/>
                    <pic:cNvPicPr>
                      <a:picLocks noChangeAspect="1" noChangeArrowheads="1"/>
                    </pic:cNvPicPr>
                  </pic:nvPicPr>
                  <pic:blipFill>
                    <a:blip r:embed="rId9" cstate="print"/>
                    <a:srcRect/>
                    <a:stretch>
                      <a:fillRect/>
                    </a:stretch>
                  </pic:blipFill>
                  <pic:spPr bwMode="auto">
                    <a:xfrm>
                      <a:off x="0" y="0"/>
                      <a:ext cx="19124930" cy="16957675"/>
                    </a:xfrm>
                    <a:prstGeom prst="rect">
                      <a:avLst/>
                    </a:prstGeom>
                    <a:noFill/>
                    <a:ln w="9525">
                      <a:noFill/>
                      <a:miter lim="800000"/>
                      <a:headEnd/>
                      <a:tailEnd/>
                    </a:ln>
                  </pic:spPr>
                </pic:pic>
              </a:graphicData>
            </a:graphic>
          </wp:inline>
        </w:drawing>
      </w:r>
    </w:p>
    <w:p w:rsidR="00597F1C" w:rsidRPr="00597F1C" w:rsidRDefault="00597F1C" w:rsidP="00597F1C">
      <w:pPr>
        <w:rPr>
          <w:rFonts w:hint="eastAsia"/>
        </w:rPr>
      </w:pPr>
      <w:r w:rsidRPr="00597F1C">
        <w:rPr>
          <w:rFonts w:hint="eastAsia"/>
        </w:rPr>
        <w:lastRenderedPageBreak/>
        <w:t>◆注意事项：</w:t>
      </w:r>
    </w:p>
    <w:p w:rsidR="00597F1C" w:rsidRPr="00597F1C" w:rsidRDefault="00597F1C" w:rsidP="00597F1C">
      <w:pPr>
        <w:rPr>
          <w:rFonts w:hint="eastAsia"/>
        </w:rPr>
      </w:pPr>
      <w:r w:rsidRPr="00597F1C">
        <w:rPr>
          <w:rFonts w:hint="eastAsia"/>
        </w:rPr>
        <w:t>因</w:t>
      </w:r>
      <w:r w:rsidRPr="00597F1C">
        <w:rPr>
          <w:rFonts w:hint="eastAsia"/>
        </w:rPr>
        <w:t>7</w:t>
      </w:r>
      <w:r w:rsidRPr="00597F1C">
        <w:rPr>
          <w:rFonts w:hint="eastAsia"/>
        </w:rPr>
        <w:t>：</w:t>
      </w:r>
      <w:r w:rsidRPr="00597F1C">
        <w:rPr>
          <w:rFonts w:hint="eastAsia"/>
        </w:rPr>
        <w:t>00</w:t>
      </w:r>
      <w:r w:rsidRPr="00597F1C">
        <w:rPr>
          <w:rFonts w:hint="eastAsia"/>
        </w:rPr>
        <w:t>—</w:t>
      </w:r>
      <w:r w:rsidRPr="00597F1C">
        <w:rPr>
          <w:rFonts w:hint="eastAsia"/>
        </w:rPr>
        <w:t>9</w:t>
      </w:r>
      <w:r w:rsidRPr="00597F1C">
        <w:rPr>
          <w:rFonts w:hint="eastAsia"/>
        </w:rPr>
        <w:t>：</w:t>
      </w:r>
      <w:r w:rsidRPr="00597F1C">
        <w:rPr>
          <w:rFonts w:hint="eastAsia"/>
        </w:rPr>
        <w:t>00</w:t>
      </w:r>
      <w:r w:rsidRPr="00597F1C">
        <w:rPr>
          <w:rFonts w:hint="eastAsia"/>
        </w:rPr>
        <w:t>和</w:t>
      </w:r>
      <w:r w:rsidRPr="00597F1C">
        <w:rPr>
          <w:rFonts w:hint="eastAsia"/>
        </w:rPr>
        <w:t>15</w:t>
      </w:r>
      <w:r w:rsidRPr="00597F1C">
        <w:rPr>
          <w:rFonts w:hint="eastAsia"/>
        </w:rPr>
        <w:t>：</w:t>
      </w:r>
      <w:r w:rsidRPr="00597F1C">
        <w:rPr>
          <w:rFonts w:hint="eastAsia"/>
        </w:rPr>
        <w:t>00</w:t>
      </w:r>
      <w:r w:rsidRPr="00597F1C">
        <w:rPr>
          <w:rFonts w:hint="eastAsia"/>
        </w:rPr>
        <w:t>—</w:t>
      </w:r>
      <w:r w:rsidRPr="00597F1C">
        <w:rPr>
          <w:rFonts w:hint="eastAsia"/>
        </w:rPr>
        <w:t>19</w:t>
      </w:r>
      <w:r w:rsidRPr="00597F1C">
        <w:rPr>
          <w:rFonts w:hint="eastAsia"/>
        </w:rPr>
        <w:t>：</w:t>
      </w:r>
      <w:r w:rsidRPr="00597F1C">
        <w:rPr>
          <w:rFonts w:hint="eastAsia"/>
        </w:rPr>
        <w:t>00</w:t>
      </w:r>
      <w:r w:rsidRPr="00597F1C">
        <w:rPr>
          <w:rFonts w:hint="eastAsia"/>
        </w:rPr>
        <w:t>为杭州市区交通繁忙时段，因此，外地入杭车辆请避开以上时段，除以上两个时段外，均可办理入杭手续。（须提前半小时办理手续）</w:t>
      </w:r>
    </w:p>
    <w:p w:rsidR="00597F1C" w:rsidRPr="00597F1C" w:rsidRDefault="00597F1C" w:rsidP="00597F1C">
      <w:pPr>
        <w:rPr>
          <w:rFonts w:hint="eastAsia"/>
        </w:rPr>
      </w:pPr>
      <w:r w:rsidRPr="00597F1C">
        <w:rPr>
          <w:rFonts w:hint="eastAsia"/>
        </w:rPr>
        <w:t>1</w:t>
      </w:r>
      <w:r w:rsidRPr="00597F1C">
        <w:rPr>
          <w:rFonts w:hint="eastAsia"/>
        </w:rPr>
        <w:t>、进入杭州市区，请按杭州市交通法规行驶。</w:t>
      </w:r>
    </w:p>
    <w:p w:rsidR="00597F1C" w:rsidRPr="00597F1C" w:rsidRDefault="00597F1C" w:rsidP="00597F1C">
      <w:pPr>
        <w:rPr>
          <w:rFonts w:hint="eastAsia"/>
        </w:rPr>
      </w:pPr>
      <w:r w:rsidRPr="00597F1C">
        <w:rPr>
          <w:rFonts w:hint="eastAsia"/>
        </w:rPr>
        <w:t>2</w:t>
      </w:r>
      <w:r w:rsidRPr="00597F1C">
        <w:rPr>
          <w:rFonts w:hint="eastAsia"/>
        </w:rPr>
        <w:t>、货车请勿超载。</w:t>
      </w:r>
    </w:p>
    <w:p w:rsidR="00597F1C" w:rsidRPr="00597F1C" w:rsidRDefault="00597F1C" w:rsidP="00597F1C">
      <w:pPr>
        <w:rPr>
          <w:rFonts w:hint="eastAsia"/>
        </w:rPr>
      </w:pPr>
      <w:r w:rsidRPr="00597F1C">
        <w:rPr>
          <w:rFonts w:hint="eastAsia"/>
        </w:rPr>
        <w:t>3</w:t>
      </w:r>
      <w:r w:rsidRPr="00597F1C">
        <w:rPr>
          <w:rFonts w:hint="eastAsia"/>
        </w:rPr>
        <w:t>、严格按照道路限速行驶。</w:t>
      </w:r>
    </w:p>
    <w:p w:rsidR="00597F1C" w:rsidRPr="00597F1C" w:rsidRDefault="00597F1C" w:rsidP="00597F1C">
      <w:pPr>
        <w:rPr>
          <w:rFonts w:hint="eastAsia"/>
        </w:rPr>
      </w:pPr>
      <w:r w:rsidRPr="00597F1C">
        <w:rPr>
          <w:rFonts w:hint="eastAsia"/>
        </w:rPr>
        <w:t>4</w:t>
      </w:r>
      <w:r w:rsidRPr="00597F1C">
        <w:rPr>
          <w:rFonts w:hint="eastAsia"/>
        </w:rPr>
        <w:t>、严禁酒后驾车。</w:t>
      </w:r>
    </w:p>
    <w:p w:rsidR="00597F1C" w:rsidRPr="00597F1C" w:rsidRDefault="00597F1C" w:rsidP="00597F1C">
      <w:pPr>
        <w:rPr>
          <w:rFonts w:hint="eastAsia"/>
        </w:rPr>
      </w:pPr>
      <w:r w:rsidRPr="00597F1C">
        <w:rPr>
          <w:rFonts w:hint="eastAsia"/>
        </w:rPr>
        <w:t>5</w:t>
      </w:r>
      <w:r w:rsidRPr="00597F1C">
        <w:rPr>
          <w:rFonts w:hint="eastAsia"/>
        </w:rPr>
        <w:t>、在展馆卸（装）货结束，尽快离开展馆区域，请服从展馆运输管理人员的管理和调配，按顺序卸（装）货。</w:t>
      </w:r>
    </w:p>
    <w:p w:rsidR="00597F1C" w:rsidRPr="00597F1C" w:rsidRDefault="00597F1C" w:rsidP="00597F1C">
      <w:pPr>
        <w:rPr>
          <w:rFonts w:hint="eastAsia"/>
        </w:rPr>
      </w:pPr>
      <w:r w:rsidRPr="00597F1C">
        <w:rPr>
          <w:rFonts w:hint="eastAsia"/>
        </w:rPr>
        <w:t> </w:t>
      </w:r>
    </w:p>
    <w:p w:rsidR="00597F1C" w:rsidRPr="00597F1C" w:rsidRDefault="00597F1C" w:rsidP="00597F1C">
      <w:pPr>
        <w:rPr>
          <w:rFonts w:hint="eastAsia"/>
        </w:rPr>
      </w:pPr>
      <w:r w:rsidRPr="00597F1C">
        <w:rPr>
          <w:rFonts w:hint="eastAsia"/>
        </w:rPr>
        <w:t>六、食宿及其它相关信息</w:t>
      </w:r>
    </w:p>
    <w:p w:rsidR="00597F1C" w:rsidRPr="00597F1C" w:rsidRDefault="00597F1C" w:rsidP="00597F1C">
      <w:pPr>
        <w:rPr>
          <w:rFonts w:hint="eastAsia"/>
        </w:rPr>
      </w:pPr>
      <w:r w:rsidRPr="00597F1C">
        <w:rPr>
          <w:rFonts w:hint="eastAsia"/>
        </w:rPr>
        <w:t>1</w:t>
      </w:r>
      <w:r w:rsidRPr="00597F1C">
        <w:rPr>
          <w:rFonts w:hint="eastAsia"/>
        </w:rPr>
        <w:t>、周边酒店住宿</w:t>
      </w:r>
    </w:p>
    <w:p w:rsidR="00597F1C" w:rsidRPr="00597F1C" w:rsidRDefault="00597F1C" w:rsidP="00597F1C">
      <w:pPr>
        <w:rPr>
          <w:rFonts w:hint="eastAsia"/>
        </w:rPr>
      </w:pPr>
      <w:r w:rsidRPr="00597F1C">
        <w:drawing>
          <wp:inline distT="0" distB="0" distL="0" distR="0">
            <wp:extent cx="8247380" cy="3485515"/>
            <wp:effectExtent l="19050" t="0" r="1270" b="0"/>
            <wp:docPr id="6" name="图片 6" descr="杭州白马湖国际会展中心布展须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杭州白马湖国际会展中心布展须知"/>
                    <pic:cNvPicPr>
                      <a:picLocks noChangeAspect="1" noChangeArrowheads="1"/>
                    </pic:cNvPicPr>
                  </pic:nvPicPr>
                  <pic:blipFill>
                    <a:blip r:embed="rId10" cstate="print"/>
                    <a:srcRect/>
                    <a:stretch>
                      <a:fillRect/>
                    </a:stretch>
                  </pic:blipFill>
                  <pic:spPr bwMode="auto">
                    <a:xfrm>
                      <a:off x="0" y="0"/>
                      <a:ext cx="8247380" cy="3485515"/>
                    </a:xfrm>
                    <a:prstGeom prst="rect">
                      <a:avLst/>
                    </a:prstGeom>
                    <a:noFill/>
                    <a:ln w="9525">
                      <a:noFill/>
                      <a:miter lim="800000"/>
                      <a:headEnd/>
                      <a:tailEnd/>
                    </a:ln>
                  </pic:spPr>
                </pic:pic>
              </a:graphicData>
            </a:graphic>
          </wp:inline>
        </w:drawing>
      </w:r>
      <w:r w:rsidRPr="00597F1C">
        <w:rPr>
          <w:rFonts w:hint="eastAsia"/>
        </w:rPr>
        <w:t> </w:t>
      </w:r>
      <w:r w:rsidRPr="00597F1C">
        <w:rPr>
          <w:rFonts w:hint="eastAsia"/>
        </w:rPr>
        <w:br/>
      </w:r>
    </w:p>
    <w:p w:rsidR="00597F1C" w:rsidRPr="00597F1C" w:rsidRDefault="00597F1C" w:rsidP="00597F1C">
      <w:pPr>
        <w:rPr>
          <w:rFonts w:hint="eastAsia"/>
        </w:rPr>
      </w:pPr>
      <w:r w:rsidRPr="00597F1C">
        <w:rPr>
          <w:rFonts w:hint="eastAsia"/>
        </w:rPr>
        <w:t>2</w:t>
      </w:r>
      <w:r w:rsidRPr="00597F1C">
        <w:rPr>
          <w:rFonts w:hint="eastAsia"/>
        </w:rPr>
        <w:t>、周边餐饮</w:t>
      </w:r>
    </w:p>
    <w:p w:rsidR="00597F1C" w:rsidRPr="00597F1C" w:rsidRDefault="00597F1C" w:rsidP="00597F1C">
      <w:pPr>
        <w:rPr>
          <w:rFonts w:hint="eastAsia"/>
        </w:rPr>
      </w:pPr>
      <w:r w:rsidRPr="00597F1C">
        <w:lastRenderedPageBreak/>
        <w:drawing>
          <wp:inline distT="0" distB="0" distL="0" distR="0">
            <wp:extent cx="8235315" cy="4951730"/>
            <wp:effectExtent l="19050" t="0" r="0" b="0"/>
            <wp:docPr id="7" name="图片 7" descr="杭州白马湖国际会展中心布展须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杭州白马湖国际会展中心布展须知"/>
                    <pic:cNvPicPr>
                      <a:picLocks noChangeAspect="1" noChangeArrowheads="1"/>
                    </pic:cNvPicPr>
                  </pic:nvPicPr>
                  <pic:blipFill>
                    <a:blip r:embed="rId11" cstate="print"/>
                    <a:srcRect/>
                    <a:stretch>
                      <a:fillRect/>
                    </a:stretch>
                  </pic:blipFill>
                  <pic:spPr bwMode="auto">
                    <a:xfrm>
                      <a:off x="0" y="0"/>
                      <a:ext cx="8235315" cy="4951730"/>
                    </a:xfrm>
                    <a:prstGeom prst="rect">
                      <a:avLst/>
                    </a:prstGeom>
                    <a:noFill/>
                    <a:ln w="9525">
                      <a:noFill/>
                      <a:miter lim="800000"/>
                      <a:headEnd/>
                      <a:tailEnd/>
                    </a:ln>
                  </pic:spPr>
                </pic:pic>
              </a:graphicData>
            </a:graphic>
          </wp:inline>
        </w:drawing>
      </w:r>
    </w:p>
    <w:p w:rsidR="00597F1C" w:rsidRPr="00597F1C" w:rsidRDefault="00597F1C" w:rsidP="00597F1C">
      <w:pPr>
        <w:rPr>
          <w:rFonts w:hint="eastAsia"/>
        </w:rPr>
      </w:pPr>
      <w:r w:rsidRPr="00597F1C">
        <w:rPr>
          <w:rFonts w:hint="eastAsia"/>
        </w:rPr>
        <w:t>3</w:t>
      </w:r>
      <w:r w:rsidRPr="00597F1C">
        <w:rPr>
          <w:rFonts w:hint="eastAsia"/>
        </w:rPr>
        <w:t>、银行</w:t>
      </w:r>
    </w:p>
    <w:p w:rsidR="00597F1C" w:rsidRPr="00597F1C" w:rsidRDefault="00597F1C" w:rsidP="00597F1C">
      <w:pPr>
        <w:rPr>
          <w:rFonts w:hint="eastAsia"/>
        </w:rPr>
      </w:pPr>
      <w:r w:rsidRPr="00597F1C">
        <w:rPr>
          <w:rFonts w:hint="eastAsia"/>
        </w:rPr>
        <w:t> </w:t>
      </w:r>
    </w:p>
    <w:p w:rsidR="0064511F" w:rsidRPr="00597F1C" w:rsidRDefault="0064511F" w:rsidP="00597F1C"/>
    <w:sectPr w:rsidR="0064511F" w:rsidRPr="00597F1C" w:rsidSect="0064511F">
      <w:pgSz w:w="11906" w:h="16838"/>
      <w:pgMar w:top="1440" w:right="1800"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597F1C"/>
    <w:rsid w:val="00597F1C"/>
    <w:rsid w:val="0064511F"/>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4511F"/>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597F1C"/>
    <w:pPr>
      <w:widowControl/>
      <w:spacing w:before="100" w:beforeAutospacing="1" w:after="100" w:afterAutospacing="1"/>
      <w:jc w:val="left"/>
    </w:pPr>
    <w:rPr>
      <w:rFonts w:ascii="宋体" w:eastAsia="宋体" w:hAnsi="宋体" w:cs="宋体"/>
      <w:kern w:val="0"/>
      <w:sz w:val="24"/>
      <w:szCs w:val="24"/>
    </w:rPr>
  </w:style>
  <w:style w:type="paragraph" w:styleId="a4">
    <w:name w:val="Balloon Text"/>
    <w:basedOn w:val="a"/>
    <w:link w:val="Char"/>
    <w:uiPriority w:val="99"/>
    <w:semiHidden/>
    <w:unhideWhenUsed/>
    <w:rsid w:val="00597F1C"/>
    <w:rPr>
      <w:sz w:val="18"/>
      <w:szCs w:val="18"/>
    </w:rPr>
  </w:style>
  <w:style w:type="character" w:customStyle="1" w:styleId="Char">
    <w:name w:val="批注框文本 Char"/>
    <w:basedOn w:val="a0"/>
    <w:link w:val="a4"/>
    <w:uiPriority w:val="99"/>
    <w:semiHidden/>
    <w:rsid w:val="00597F1C"/>
    <w:rPr>
      <w:sz w:val="18"/>
      <w:szCs w:val="18"/>
    </w:rPr>
  </w:style>
</w:styles>
</file>

<file path=word/webSettings.xml><?xml version="1.0" encoding="utf-8"?>
<w:webSettings xmlns:r="http://schemas.openxmlformats.org/officeDocument/2006/relationships" xmlns:w="http://schemas.openxmlformats.org/wordprocessingml/2006/main">
  <w:divs>
    <w:div w:id="1620574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40309C77-4558-41D7-AAA6-0F0DF61092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681</Words>
  <Characters>3888</Characters>
  <Application>Microsoft Office Word</Application>
  <DocSecurity>0</DocSecurity>
  <Lines>32</Lines>
  <Paragraphs>9</Paragraphs>
  <ScaleCrop>false</ScaleCrop>
  <Company/>
  <LinksUpToDate>false</LinksUpToDate>
  <CharactersWithSpaces>4560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xbany</dc:creator>
  <cp:keywords/>
  <dc:description/>
  <cp:lastModifiedBy>xbany</cp:lastModifiedBy>
  <cp:revision>2</cp:revision>
  <dcterms:created xsi:type="dcterms:W3CDTF">2020-06-21T15:58:00Z</dcterms:created>
  <dcterms:modified xsi:type="dcterms:W3CDTF">2020-06-21T15:59:00Z</dcterms:modified>
</cp:coreProperties>
</file>